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F6B" w:rsidRPr="00EF2B1E" w:rsidRDefault="00324F6B" w:rsidP="00EF2B1E">
      <w:pPr>
        <w:jc w:val="center"/>
        <w:rPr>
          <w:rFonts w:ascii="Times New Roman" w:hAnsi="Times New Roman" w:cs="Times New Roman"/>
          <w:b/>
          <w:bCs/>
          <w:sz w:val="28"/>
          <w:szCs w:val="24"/>
        </w:rPr>
      </w:pPr>
      <w:r w:rsidRPr="00EF2B1E">
        <w:rPr>
          <w:rFonts w:ascii="Times New Roman" w:hAnsi="Times New Roman" w:cs="Times New Roman"/>
          <w:noProof/>
          <w:sz w:val="28"/>
          <w:szCs w:val="24"/>
          <w:lang w:eastAsia="ru-RU"/>
        </w:rPr>
        <w:drawing>
          <wp:anchor distT="0" distB="0" distL="114300" distR="114300" simplePos="0" relativeHeight="251659264" behindDoc="0" locked="0" layoutInCell="1" allowOverlap="1">
            <wp:simplePos x="0" y="0"/>
            <wp:positionH relativeFrom="column">
              <wp:posOffset>-377190</wp:posOffset>
            </wp:positionH>
            <wp:positionV relativeFrom="paragraph">
              <wp:posOffset>139065</wp:posOffset>
            </wp:positionV>
            <wp:extent cx="1010285" cy="1084580"/>
            <wp:effectExtent l="0" t="0" r="0" b="1270"/>
            <wp:wrapNone/>
            <wp:docPr id="1" name="Рисунок 1" descr="знак Ч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ЧЮ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0285" cy="1084580"/>
                    </a:xfrm>
                    <a:prstGeom prst="rect">
                      <a:avLst/>
                    </a:prstGeom>
                    <a:noFill/>
                    <a:ln>
                      <a:noFill/>
                    </a:ln>
                  </pic:spPr>
                </pic:pic>
              </a:graphicData>
            </a:graphic>
          </wp:anchor>
        </w:drawing>
      </w:r>
      <w:r w:rsidR="0072609C">
        <w:rPr>
          <w:rFonts w:ascii="Times New Roman" w:hAnsi="Times New Roman" w:cs="Times New Roman"/>
          <w:noProof/>
          <w:sz w:val="28"/>
          <w:szCs w:val="24"/>
          <w:lang w:eastAsia="ru-RU"/>
        </w:rPr>
        <w:t>ПОУ</w:t>
      </w:r>
    </w:p>
    <w:p w:rsidR="00324F6B" w:rsidRPr="00EF2B1E" w:rsidRDefault="00324F6B" w:rsidP="00324F6B">
      <w:pPr>
        <w:jc w:val="center"/>
        <w:rPr>
          <w:rFonts w:ascii="Times New Roman" w:hAnsi="Times New Roman" w:cs="Times New Roman"/>
          <w:b/>
          <w:bCs/>
          <w:sz w:val="28"/>
          <w:szCs w:val="24"/>
        </w:rPr>
      </w:pPr>
      <w:r w:rsidRPr="00EF2B1E">
        <w:rPr>
          <w:rFonts w:ascii="Times New Roman" w:hAnsi="Times New Roman" w:cs="Times New Roman"/>
          <w:b/>
          <w:bCs/>
          <w:sz w:val="28"/>
          <w:szCs w:val="24"/>
        </w:rPr>
        <w:t>«Челябинский юридический колледж»</w:t>
      </w:r>
    </w:p>
    <w:p w:rsidR="00324F6B" w:rsidRPr="00324F6B" w:rsidRDefault="00324F6B" w:rsidP="00324F6B">
      <w:pPr>
        <w:rPr>
          <w:rFonts w:ascii="Times New Roman" w:hAnsi="Times New Roman" w:cs="Times New Roman"/>
          <w:sz w:val="24"/>
          <w:szCs w:val="24"/>
        </w:rPr>
      </w:pPr>
    </w:p>
    <w:p w:rsidR="00324F6B" w:rsidRPr="00324F6B" w:rsidRDefault="00324F6B" w:rsidP="00324F6B">
      <w:pPr>
        <w:rPr>
          <w:rFonts w:ascii="Times New Roman" w:hAnsi="Times New Roman" w:cs="Times New Roman"/>
          <w:sz w:val="24"/>
          <w:szCs w:val="24"/>
        </w:rPr>
      </w:pPr>
    </w:p>
    <w:p w:rsidR="00324F6B" w:rsidRPr="00324F6B" w:rsidRDefault="00324F6B" w:rsidP="00324F6B">
      <w:pPr>
        <w:rPr>
          <w:rFonts w:ascii="Times New Roman" w:hAnsi="Times New Roman" w:cs="Times New Roman"/>
          <w:sz w:val="24"/>
          <w:szCs w:val="24"/>
        </w:rPr>
      </w:pPr>
    </w:p>
    <w:p w:rsidR="00EF2B1E" w:rsidRDefault="00EF2B1E" w:rsidP="00EF2B1E">
      <w:pPr>
        <w:suppressAutoHyphens/>
        <w:spacing w:after="0" w:line="240" w:lineRule="auto"/>
        <w:jc w:val="center"/>
        <w:rPr>
          <w:rFonts w:ascii="Times New Roman" w:hAnsi="Times New Roman" w:cs="Times New Roman"/>
          <w:b/>
          <w:bCs/>
          <w:sz w:val="28"/>
          <w:szCs w:val="28"/>
        </w:rPr>
      </w:pPr>
    </w:p>
    <w:p w:rsidR="00324F6B" w:rsidRPr="00EF2B1E" w:rsidRDefault="00324F6B" w:rsidP="00324F6B">
      <w:pPr>
        <w:rPr>
          <w:rFonts w:ascii="Times New Roman" w:hAnsi="Times New Roman" w:cs="Times New Roman"/>
          <w:sz w:val="28"/>
          <w:szCs w:val="28"/>
        </w:rPr>
      </w:pPr>
    </w:p>
    <w:p w:rsidR="00324F6B" w:rsidRPr="00EF2B1E" w:rsidRDefault="00324F6B" w:rsidP="00324F6B">
      <w:pPr>
        <w:rPr>
          <w:rFonts w:ascii="Times New Roman" w:hAnsi="Times New Roman" w:cs="Times New Roman"/>
          <w:sz w:val="28"/>
          <w:szCs w:val="28"/>
        </w:rPr>
      </w:pPr>
    </w:p>
    <w:p w:rsidR="00324F6B" w:rsidRPr="00EF2B1E" w:rsidRDefault="00324F6B" w:rsidP="00324F6B">
      <w:pPr>
        <w:jc w:val="center"/>
        <w:rPr>
          <w:rFonts w:ascii="Times New Roman" w:hAnsi="Times New Roman" w:cs="Times New Roman"/>
          <w:bCs/>
          <w:sz w:val="28"/>
          <w:szCs w:val="28"/>
        </w:rPr>
      </w:pPr>
      <w:r w:rsidRPr="00EF2B1E">
        <w:rPr>
          <w:rFonts w:ascii="Times New Roman" w:hAnsi="Times New Roman" w:cs="Times New Roman"/>
          <w:bCs/>
          <w:sz w:val="28"/>
          <w:szCs w:val="28"/>
        </w:rPr>
        <w:t>Задания к контрольной работе</w:t>
      </w:r>
    </w:p>
    <w:p w:rsidR="00324F6B" w:rsidRPr="00EF2B1E" w:rsidRDefault="00324F6B" w:rsidP="00324F6B">
      <w:pPr>
        <w:jc w:val="center"/>
        <w:rPr>
          <w:rFonts w:ascii="Times New Roman" w:hAnsi="Times New Roman" w:cs="Times New Roman"/>
          <w:b/>
          <w:bCs/>
          <w:i/>
          <w:iCs/>
          <w:sz w:val="28"/>
          <w:szCs w:val="28"/>
        </w:rPr>
      </w:pPr>
      <w:r w:rsidRPr="00EF2B1E">
        <w:rPr>
          <w:rFonts w:ascii="Times New Roman" w:hAnsi="Times New Roman" w:cs="Times New Roman"/>
          <w:b/>
          <w:sz w:val="28"/>
          <w:szCs w:val="28"/>
        </w:rPr>
        <w:t>по дисциплине</w:t>
      </w:r>
      <w:r w:rsidRPr="00EF2B1E">
        <w:rPr>
          <w:rFonts w:ascii="Times New Roman" w:hAnsi="Times New Roman" w:cs="Times New Roman"/>
          <w:b/>
          <w:bCs/>
          <w:i/>
          <w:iCs/>
          <w:sz w:val="28"/>
          <w:szCs w:val="28"/>
        </w:rPr>
        <w:t xml:space="preserve"> </w:t>
      </w:r>
      <w:r w:rsidRPr="00EF2B1E">
        <w:rPr>
          <w:rFonts w:ascii="Times New Roman" w:hAnsi="Times New Roman" w:cs="Times New Roman"/>
          <w:b/>
          <w:bCs/>
          <w:sz w:val="28"/>
          <w:szCs w:val="28"/>
        </w:rPr>
        <w:t>основы безопасности жизнедеятельности</w:t>
      </w:r>
    </w:p>
    <w:p w:rsidR="00EF2B1E" w:rsidRPr="00EF2B1E" w:rsidRDefault="00EF2B1E" w:rsidP="00EF2B1E">
      <w:pPr>
        <w:spacing w:after="0" w:line="360" w:lineRule="auto"/>
        <w:jc w:val="center"/>
        <w:rPr>
          <w:rFonts w:ascii="Times New Roman" w:hAnsi="Times New Roman"/>
          <w:sz w:val="28"/>
          <w:szCs w:val="28"/>
        </w:rPr>
      </w:pPr>
      <w:r w:rsidRPr="00EF2B1E">
        <w:rPr>
          <w:rFonts w:ascii="Times New Roman" w:hAnsi="Times New Roman"/>
          <w:sz w:val="28"/>
          <w:szCs w:val="28"/>
        </w:rPr>
        <w:t>студентов заочной формы обучения</w:t>
      </w:r>
    </w:p>
    <w:p w:rsidR="00324F6B" w:rsidRPr="00EF2B1E" w:rsidRDefault="00324F6B" w:rsidP="00324F6B">
      <w:pPr>
        <w:jc w:val="center"/>
        <w:rPr>
          <w:rFonts w:ascii="Times New Roman" w:hAnsi="Times New Roman" w:cs="Times New Roman"/>
          <w:sz w:val="28"/>
          <w:szCs w:val="28"/>
        </w:rPr>
      </w:pPr>
      <w:r w:rsidRPr="00EF2B1E">
        <w:rPr>
          <w:rFonts w:ascii="Times New Roman" w:hAnsi="Times New Roman" w:cs="Times New Roman"/>
          <w:sz w:val="28"/>
          <w:szCs w:val="28"/>
        </w:rPr>
        <w:t xml:space="preserve">для специальностей 1 курса 1 семестр </w:t>
      </w: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Pr="00EF2B1E" w:rsidRDefault="00324F6B" w:rsidP="00324F6B">
      <w:pPr>
        <w:rPr>
          <w:rFonts w:ascii="Times New Roman" w:hAnsi="Times New Roman" w:cs="Times New Roman"/>
          <w:b/>
          <w:sz w:val="28"/>
          <w:szCs w:val="28"/>
        </w:rPr>
      </w:pPr>
    </w:p>
    <w:p w:rsidR="00324F6B" w:rsidRDefault="00324F6B" w:rsidP="00324F6B">
      <w:pPr>
        <w:rPr>
          <w:rFonts w:ascii="Times New Roman" w:hAnsi="Times New Roman" w:cs="Times New Roman"/>
          <w:sz w:val="28"/>
          <w:szCs w:val="28"/>
        </w:rPr>
      </w:pPr>
    </w:p>
    <w:p w:rsidR="0072609C" w:rsidRDefault="0072609C" w:rsidP="00324F6B">
      <w:pPr>
        <w:rPr>
          <w:rFonts w:ascii="Times New Roman" w:hAnsi="Times New Roman" w:cs="Times New Roman"/>
          <w:sz w:val="28"/>
          <w:szCs w:val="28"/>
        </w:rPr>
      </w:pPr>
    </w:p>
    <w:p w:rsidR="0072609C" w:rsidRDefault="0072609C" w:rsidP="00324F6B">
      <w:pPr>
        <w:rPr>
          <w:rFonts w:ascii="Times New Roman" w:hAnsi="Times New Roman" w:cs="Times New Roman"/>
          <w:sz w:val="28"/>
          <w:szCs w:val="28"/>
        </w:rPr>
      </w:pPr>
    </w:p>
    <w:p w:rsidR="0072609C" w:rsidRDefault="0072609C" w:rsidP="00324F6B">
      <w:pPr>
        <w:rPr>
          <w:rFonts w:ascii="Times New Roman" w:hAnsi="Times New Roman" w:cs="Times New Roman"/>
          <w:sz w:val="28"/>
          <w:szCs w:val="28"/>
        </w:rPr>
      </w:pPr>
    </w:p>
    <w:p w:rsidR="0072609C" w:rsidRPr="00EF2B1E" w:rsidRDefault="0072609C" w:rsidP="00324F6B">
      <w:pPr>
        <w:rPr>
          <w:rFonts w:ascii="Times New Roman" w:hAnsi="Times New Roman" w:cs="Times New Roman"/>
          <w:sz w:val="28"/>
          <w:szCs w:val="28"/>
        </w:rPr>
      </w:pPr>
    </w:p>
    <w:p w:rsidR="00EF2B1E" w:rsidRPr="0072609C" w:rsidRDefault="00324F6B" w:rsidP="0072609C">
      <w:pPr>
        <w:jc w:val="center"/>
        <w:rPr>
          <w:rFonts w:ascii="Times New Roman" w:hAnsi="Times New Roman" w:cs="Times New Roman"/>
          <w:sz w:val="28"/>
          <w:szCs w:val="28"/>
        </w:rPr>
      </w:pPr>
      <w:r w:rsidRPr="00EF2B1E">
        <w:rPr>
          <w:rFonts w:ascii="Times New Roman" w:hAnsi="Times New Roman" w:cs="Times New Roman"/>
          <w:sz w:val="28"/>
          <w:szCs w:val="28"/>
        </w:rPr>
        <w:t>Челябинск</w:t>
      </w:r>
      <w:r w:rsidR="00EF2B1E">
        <w:rPr>
          <w:rFonts w:ascii="Times New Roman" w:hAnsi="Times New Roman" w:cs="Times New Roman"/>
          <w:sz w:val="24"/>
          <w:szCs w:val="24"/>
        </w:rPr>
        <w:br w:type="page"/>
      </w:r>
    </w:p>
    <w:p w:rsidR="00324F6B" w:rsidRDefault="00324F6B" w:rsidP="00324F6B"/>
    <w:tbl>
      <w:tblPr>
        <w:tblW w:w="0" w:type="auto"/>
        <w:tblLook w:val="01E0" w:firstRow="1" w:lastRow="1" w:firstColumn="1" w:lastColumn="1" w:noHBand="0" w:noVBand="0"/>
      </w:tblPr>
      <w:tblGrid>
        <w:gridCol w:w="4884"/>
        <w:gridCol w:w="4687"/>
      </w:tblGrid>
      <w:tr w:rsidR="00324F6B" w:rsidRPr="00324F6B" w:rsidTr="003E0241">
        <w:trPr>
          <w:trHeight w:val="1804"/>
        </w:trPr>
        <w:tc>
          <w:tcPr>
            <w:tcW w:w="7054" w:type="dxa"/>
          </w:tcPr>
          <w:p w:rsidR="00324F6B" w:rsidRPr="00EF2B1E" w:rsidRDefault="00324F6B" w:rsidP="00324F6B">
            <w:pPr>
              <w:rPr>
                <w:rFonts w:ascii="Times New Roman" w:hAnsi="Times New Roman" w:cs="Times New Roman"/>
                <w:sz w:val="28"/>
                <w:szCs w:val="24"/>
              </w:rPr>
            </w:pPr>
            <w:r w:rsidRPr="00EF2B1E">
              <w:rPr>
                <w:rFonts w:ascii="Times New Roman" w:hAnsi="Times New Roman" w:cs="Times New Roman"/>
                <w:bCs/>
                <w:sz w:val="28"/>
                <w:szCs w:val="24"/>
              </w:rPr>
              <w:br w:type="page"/>
            </w:r>
            <w:proofErr w:type="gramStart"/>
            <w:r w:rsidRPr="00EF2B1E">
              <w:rPr>
                <w:rFonts w:ascii="Times New Roman" w:hAnsi="Times New Roman" w:cs="Times New Roman"/>
                <w:sz w:val="28"/>
                <w:szCs w:val="24"/>
              </w:rPr>
              <w:t>ОДОБРЕНА</w:t>
            </w:r>
            <w:proofErr w:type="gramEnd"/>
            <w:r w:rsidRPr="00EF2B1E">
              <w:rPr>
                <w:rFonts w:ascii="Times New Roman" w:hAnsi="Times New Roman" w:cs="Times New Roman"/>
                <w:sz w:val="28"/>
                <w:szCs w:val="24"/>
              </w:rPr>
              <w:br/>
              <w:t xml:space="preserve">на заседании </w:t>
            </w:r>
            <w:r w:rsidR="00EF2B1E">
              <w:rPr>
                <w:rFonts w:ascii="Times New Roman" w:hAnsi="Times New Roman" w:cs="Times New Roman"/>
                <w:sz w:val="28"/>
                <w:szCs w:val="24"/>
              </w:rPr>
              <w:t>ПЦК</w:t>
            </w:r>
            <w:r w:rsidRPr="00EF2B1E">
              <w:rPr>
                <w:rFonts w:ascii="Times New Roman" w:hAnsi="Times New Roman" w:cs="Times New Roman"/>
                <w:sz w:val="28"/>
                <w:szCs w:val="24"/>
              </w:rPr>
              <w:t xml:space="preserve"> «Общих гуманитарных и социально-экономических дисциплин»</w:t>
            </w:r>
          </w:p>
          <w:p w:rsidR="00324F6B" w:rsidRPr="00EF2B1E" w:rsidRDefault="00324F6B" w:rsidP="00324F6B">
            <w:pPr>
              <w:rPr>
                <w:rFonts w:ascii="Times New Roman" w:hAnsi="Times New Roman" w:cs="Times New Roman"/>
                <w:sz w:val="28"/>
                <w:szCs w:val="24"/>
              </w:rPr>
            </w:pPr>
          </w:p>
          <w:p w:rsidR="00324F6B" w:rsidRPr="00EF2B1E" w:rsidRDefault="00324F6B" w:rsidP="00324F6B">
            <w:pPr>
              <w:rPr>
                <w:rFonts w:ascii="Times New Roman" w:hAnsi="Times New Roman" w:cs="Times New Roman"/>
                <w:bCs/>
                <w:sz w:val="28"/>
                <w:szCs w:val="24"/>
              </w:rPr>
            </w:pPr>
          </w:p>
          <w:p w:rsidR="00324F6B" w:rsidRPr="00EF2B1E" w:rsidRDefault="00324F6B" w:rsidP="00324F6B">
            <w:pPr>
              <w:rPr>
                <w:rFonts w:ascii="Times New Roman" w:hAnsi="Times New Roman" w:cs="Times New Roman"/>
                <w:bCs/>
                <w:sz w:val="28"/>
                <w:szCs w:val="24"/>
              </w:rPr>
            </w:pPr>
            <w:r w:rsidRPr="00EF2B1E">
              <w:rPr>
                <w:rFonts w:ascii="Times New Roman" w:hAnsi="Times New Roman" w:cs="Times New Roman"/>
                <w:bCs/>
                <w:sz w:val="28"/>
                <w:szCs w:val="24"/>
              </w:rPr>
              <w:t xml:space="preserve">Председатель предметно-цикловой комиссии </w:t>
            </w:r>
          </w:p>
          <w:p w:rsidR="00324F6B" w:rsidRPr="00EF2B1E" w:rsidRDefault="00324F6B" w:rsidP="00324F6B">
            <w:pPr>
              <w:rPr>
                <w:rFonts w:ascii="Times New Roman" w:hAnsi="Times New Roman" w:cs="Times New Roman"/>
                <w:sz w:val="28"/>
                <w:szCs w:val="24"/>
              </w:rPr>
            </w:pPr>
            <w:r w:rsidRPr="00EF2B1E">
              <w:rPr>
                <w:rFonts w:ascii="Times New Roman" w:hAnsi="Times New Roman" w:cs="Times New Roman"/>
                <w:bCs/>
                <w:sz w:val="28"/>
                <w:szCs w:val="24"/>
              </w:rPr>
              <w:t>_________________Е.А. Соколова</w:t>
            </w:r>
          </w:p>
          <w:p w:rsidR="00324F6B" w:rsidRPr="00EF2B1E" w:rsidRDefault="00324F6B" w:rsidP="00324F6B">
            <w:pPr>
              <w:rPr>
                <w:rFonts w:ascii="Times New Roman" w:hAnsi="Times New Roman" w:cs="Times New Roman"/>
                <w:bCs/>
                <w:sz w:val="28"/>
                <w:szCs w:val="24"/>
              </w:rPr>
            </w:pPr>
          </w:p>
        </w:tc>
        <w:tc>
          <w:tcPr>
            <w:tcW w:w="7655" w:type="dxa"/>
          </w:tcPr>
          <w:p w:rsidR="00324F6B" w:rsidRPr="00EF2B1E" w:rsidRDefault="00324F6B" w:rsidP="00324F6B">
            <w:pPr>
              <w:rPr>
                <w:rFonts w:ascii="Times New Roman" w:hAnsi="Times New Roman" w:cs="Times New Roman"/>
                <w:bCs/>
                <w:sz w:val="28"/>
                <w:szCs w:val="24"/>
              </w:rPr>
            </w:pPr>
            <w:r w:rsidRPr="00EF2B1E">
              <w:rPr>
                <w:rFonts w:ascii="Times New Roman" w:hAnsi="Times New Roman" w:cs="Times New Roman"/>
                <w:bCs/>
                <w:sz w:val="28"/>
                <w:szCs w:val="24"/>
              </w:rPr>
              <w:t xml:space="preserve">Составлены на основе рекомендаций по реализации образовательной программы среднего </w:t>
            </w:r>
            <w:proofErr w:type="gramStart"/>
            <w:r w:rsidRPr="00EF2B1E">
              <w:rPr>
                <w:rFonts w:ascii="Times New Roman" w:hAnsi="Times New Roman" w:cs="Times New Roman"/>
                <w:bCs/>
                <w:sz w:val="28"/>
                <w:szCs w:val="24"/>
              </w:rPr>
              <w:t xml:space="preserve">( </w:t>
            </w:r>
            <w:proofErr w:type="gramEnd"/>
            <w:r w:rsidRPr="00EF2B1E">
              <w:rPr>
                <w:rFonts w:ascii="Times New Roman" w:hAnsi="Times New Roman" w:cs="Times New Roman"/>
                <w:bCs/>
                <w:sz w:val="28"/>
                <w:szCs w:val="24"/>
              </w:rPr>
              <w:t>полного) общего образования в образовательных учреждениях СПО в соответствии с федеральным базисным учебным планом для специальностей 1 курса</w:t>
            </w:r>
          </w:p>
          <w:p w:rsidR="00324F6B" w:rsidRPr="00EF2B1E" w:rsidRDefault="00324F6B" w:rsidP="00324F6B">
            <w:pPr>
              <w:rPr>
                <w:rFonts w:ascii="Times New Roman" w:hAnsi="Times New Roman" w:cs="Times New Roman"/>
                <w:bCs/>
                <w:sz w:val="28"/>
                <w:szCs w:val="24"/>
              </w:rPr>
            </w:pPr>
          </w:p>
        </w:tc>
      </w:tr>
      <w:tr w:rsidR="00324F6B" w:rsidRPr="00324F6B" w:rsidTr="003E0241">
        <w:tc>
          <w:tcPr>
            <w:tcW w:w="7054" w:type="dxa"/>
          </w:tcPr>
          <w:p w:rsidR="00324F6B" w:rsidRPr="00EF2B1E" w:rsidRDefault="00324F6B" w:rsidP="00324F6B">
            <w:pPr>
              <w:rPr>
                <w:rFonts w:ascii="Times New Roman" w:hAnsi="Times New Roman" w:cs="Times New Roman"/>
                <w:sz w:val="28"/>
                <w:szCs w:val="24"/>
              </w:rPr>
            </w:pPr>
          </w:p>
        </w:tc>
        <w:tc>
          <w:tcPr>
            <w:tcW w:w="7655" w:type="dxa"/>
          </w:tcPr>
          <w:p w:rsidR="00324F6B" w:rsidRPr="00EF2B1E" w:rsidRDefault="00324F6B" w:rsidP="00324F6B">
            <w:pPr>
              <w:rPr>
                <w:rFonts w:ascii="Times New Roman" w:hAnsi="Times New Roman" w:cs="Times New Roman"/>
                <w:bCs/>
                <w:sz w:val="28"/>
                <w:szCs w:val="24"/>
              </w:rPr>
            </w:pPr>
          </w:p>
        </w:tc>
      </w:tr>
      <w:tr w:rsidR="00324F6B" w:rsidRPr="00324F6B" w:rsidTr="003E0241">
        <w:trPr>
          <w:trHeight w:val="210"/>
        </w:trPr>
        <w:tc>
          <w:tcPr>
            <w:tcW w:w="7054" w:type="dxa"/>
          </w:tcPr>
          <w:p w:rsidR="00324F6B" w:rsidRPr="00EF2B1E" w:rsidRDefault="00324F6B" w:rsidP="00BD72C7">
            <w:pPr>
              <w:rPr>
                <w:rFonts w:ascii="Times New Roman" w:hAnsi="Times New Roman" w:cs="Times New Roman"/>
                <w:bCs/>
                <w:sz w:val="28"/>
                <w:szCs w:val="24"/>
              </w:rPr>
            </w:pPr>
            <w:r w:rsidRPr="00EF2B1E">
              <w:rPr>
                <w:rFonts w:ascii="Times New Roman" w:hAnsi="Times New Roman" w:cs="Times New Roman"/>
                <w:bCs/>
                <w:sz w:val="28"/>
                <w:szCs w:val="24"/>
              </w:rPr>
              <w:t xml:space="preserve">Составитель: </w:t>
            </w:r>
            <w:proofErr w:type="spellStart"/>
            <w:r w:rsidR="00BD72C7">
              <w:rPr>
                <w:rFonts w:ascii="Times New Roman" w:hAnsi="Times New Roman" w:cs="Times New Roman"/>
                <w:bCs/>
                <w:sz w:val="28"/>
                <w:szCs w:val="24"/>
              </w:rPr>
              <w:t>Н.О.Полищук</w:t>
            </w:r>
            <w:proofErr w:type="spellEnd"/>
          </w:p>
        </w:tc>
        <w:tc>
          <w:tcPr>
            <w:tcW w:w="7655" w:type="dxa"/>
          </w:tcPr>
          <w:p w:rsidR="00324F6B" w:rsidRPr="00EF2B1E" w:rsidRDefault="00324F6B" w:rsidP="00BD72C7">
            <w:pPr>
              <w:rPr>
                <w:rFonts w:ascii="Times New Roman" w:hAnsi="Times New Roman" w:cs="Times New Roman"/>
                <w:bCs/>
                <w:sz w:val="28"/>
                <w:szCs w:val="24"/>
              </w:rPr>
            </w:pPr>
            <w:r w:rsidRPr="00EF2B1E">
              <w:rPr>
                <w:rFonts w:ascii="Times New Roman" w:hAnsi="Times New Roman" w:cs="Times New Roman"/>
                <w:bCs/>
                <w:sz w:val="28"/>
                <w:szCs w:val="24"/>
              </w:rPr>
              <w:t xml:space="preserve">преподаватель </w:t>
            </w:r>
            <w:r w:rsidR="00BD72C7">
              <w:rPr>
                <w:rFonts w:ascii="Times New Roman" w:hAnsi="Times New Roman" w:cs="Times New Roman"/>
                <w:bCs/>
                <w:sz w:val="28"/>
                <w:szCs w:val="24"/>
              </w:rPr>
              <w:t>ОБЖ</w:t>
            </w:r>
            <w:r w:rsidRPr="00EF2B1E">
              <w:rPr>
                <w:rFonts w:ascii="Times New Roman" w:hAnsi="Times New Roman" w:cs="Times New Roman"/>
                <w:bCs/>
                <w:sz w:val="28"/>
                <w:szCs w:val="24"/>
              </w:rPr>
              <w:t xml:space="preserve"> Челябинского юридического колледжа</w:t>
            </w:r>
          </w:p>
        </w:tc>
      </w:tr>
      <w:tr w:rsidR="00324F6B" w:rsidRPr="00324F6B" w:rsidTr="003E0241">
        <w:tc>
          <w:tcPr>
            <w:tcW w:w="7054" w:type="dxa"/>
          </w:tcPr>
          <w:p w:rsidR="00324F6B" w:rsidRPr="00EF2B1E" w:rsidRDefault="00324F6B" w:rsidP="00324F6B">
            <w:pPr>
              <w:rPr>
                <w:rFonts w:ascii="Times New Roman" w:hAnsi="Times New Roman" w:cs="Times New Roman"/>
                <w:bCs/>
                <w:sz w:val="28"/>
                <w:szCs w:val="24"/>
              </w:rPr>
            </w:pPr>
          </w:p>
          <w:p w:rsidR="00324F6B" w:rsidRPr="00EF2B1E" w:rsidRDefault="00324F6B" w:rsidP="00324F6B">
            <w:pPr>
              <w:rPr>
                <w:rFonts w:ascii="Times New Roman" w:hAnsi="Times New Roman" w:cs="Times New Roman"/>
                <w:sz w:val="28"/>
                <w:szCs w:val="24"/>
              </w:rPr>
            </w:pPr>
          </w:p>
        </w:tc>
        <w:tc>
          <w:tcPr>
            <w:tcW w:w="7655" w:type="dxa"/>
          </w:tcPr>
          <w:p w:rsidR="00324F6B" w:rsidRPr="00EF2B1E" w:rsidRDefault="00324F6B" w:rsidP="00324F6B">
            <w:pPr>
              <w:rPr>
                <w:rFonts w:ascii="Times New Roman" w:hAnsi="Times New Roman" w:cs="Times New Roman"/>
                <w:bCs/>
                <w:sz w:val="28"/>
                <w:szCs w:val="24"/>
              </w:rPr>
            </w:pPr>
          </w:p>
        </w:tc>
      </w:tr>
      <w:tr w:rsidR="00324F6B" w:rsidRPr="00324F6B" w:rsidTr="003E0241">
        <w:tc>
          <w:tcPr>
            <w:tcW w:w="7054" w:type="dxa"/>
          </w:tcPr>
          <w:p w:rsidR="00324F6B" w:rsidRPr="00EF2B1E" w:rsidRDefault="00324F6B" w:rsidP="00324F6B">
            <w:pPr>
              <w:rPr>
                <w:rFonts w:ascii="Times New Roman" w:hAnsi="Times New Roman" w:cs="Times New Roman"/>
                <w:bCs/>
                <w:sz w:val="28"/>
                <w:szCs w:val="24"/>
              </w:rPr>
            </w:pPr>
          </w:p>
        </w:tc>
        <w:tc>
          <w:tcPr>
            <w:tcW w:w="7655" w:type="dxa"/>
          </w:tcPr>
          <w:p w:rsidR="00324F6B" w:rsidRPr="00EF2B1E" w:rsidRDefault="00324F6B" w:rsidP="00324F6B">
            <w:pPr>
              <w:rPr>
                <w:rFonts w:ascii="Times New Roman" w:hAnsi="Times New Roman" w:cs="Times New Roman"/>
                <w:sz w:val="28"/>
                <w:szCs w:val="24"/>
              </w:rPr>
            </w:pPr>
          </w:p>
        </w:tc>
      </w:tr>
    </w:tbl>
    <w:p w:rsidR="00EF2B1E" w:rsidRDefault="00EF2B1E" w:rsidP="00324F6B"/>
    <w:p w:rsidR="00EF2B1E" w:rsidRDefault="00EF2B1E">
      <w:r>
        <w:br w:type="page"/>
      </w:r>
    </w:p>
    <w:p w:rsidR="00324F6B" w:rsidRPr="00EF2B1E" w:rsidRDefault="00324F6B" w:rsidP="00324F6B">
      <w:pPr>
        <w:rPr>
          <w:sz w:val="24"/>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559"/>
      </w:tblGrid>
      <w:tr w:rsidR="00324F6B" w:rsidRPr="00EF2B1E" w:rsidTr="00EF2B1E">
        <w:tc>
          <w:tcPr>
            <w:tcW w:w="9464" w:type="dxa"/>
            <w:gridSpan w:val="2"/>
          </w:tcPr>
          <w:p w:rsidR="00324F6B" w:rsidRPr="00EF2B1E" w:rsidRDefault="00EF2B1E" w:rsidP="00EF2B1E">
            <w:pPr>
              <w:jc w:val="center"/>
              <w:rPr>
                <w:rFonts w:ascii="Times New Roman" w:hAnsi="Times New Roman" w:cs="Times New Roman"/>
                <w:b/>
                <w:sz w:val="28"/>
                <w:szCs w:val="24"/>
              </w:rPr>
            </w:pPr>
            <w:r w:rsidRPr="00EF2B1E">
              <w:rPr>
                <w:rFonts w:ascii="Times New Roman" w:hAnsi="Times New Roman" w:cs="Times New Roman"/>
                <w:b/>
                <w:sz w:val="28"/>
                <w:szCs w:val="24"/>
              </w:rPr>
              <w:t>Сод</w:t>
            </w:r>
            <w:r w:rsidR="00324F6B" w:rsidRPr="00EF2B1E">
              <w:rPr>
                <w:rFonts w:ascii="Times New Roman" w:hAnsi="Times New Roman" w:cs="Times New Roman"/>
                <w:b/>
                <w:sz w:val="28"/>
                <w:szCs w:val="24"/>
              </w:rPr>
              <w:t>ержание</w:t>
            </w:r>
          </w:p>
        </w:tc>
      </w:tr>
      <w:tr w:rsidR="00324F6B" w:rsidRPr="00EF2B1E" w:rsidTr="00EF2B1E">
        <w:tc>
          <w:tcPr>
            <w:tcW w:w="7905" w:type="dxa"/>
          </w:tcPr>
          <w:p w:rsidR="00324F6B" w:rsidRPr="00EF2B1E" w:rsidRDefault="00324F6B" w:rsidP="00324F6B">
            <w:pPr>
              <w:rPr>
                <w:rFonts w:ascii="Times New Roman" w:hAnsi="Times New Roman" w:cs="Times New Roman"/>
                <w:sz w:val="28"/>
                <w:szCs w:val="24"/>
              </w:rPr>
            </w:pPr>
            <w:r w:rsidRPr="00EF2B1E">
              <w:rPr>
                <w:rFonts w:ascii="Times New Roman" w:hAnsi="Times New Roman" w:cs="Times New Roman"/>
                <w:sz w:val="28"/>
                <w:szCs w:val="24"/>
              </w:rPr>
              <w:t>Пояснительная записка</w:t>
            </w:r>
          </w:p>
        </w:tc>
        <w:tc>
          <w:tcPr>
            <w:tcW w:w="1559" w:type="dxa"/>
          </w:tcPr>
          <w:p w:rsidR="00324F6B" w:rsidRPr="00EF2B1E" w:rsidRDefault="00BA1E5D" w:rsidP="00324F6B">
            <w:pPr>
              <w:rPr>
                <w:rFonts w:ascii="Times New Roman" w:hAnsi="Times New Roman" w:cs="Times New Roman"/>
                <w:sz w:val="28"/>
                <w:szCs w:val="24"/>
              </w:rPr>
            </w:pPr>
            <w:r w:rsidRPr="00EF2B1E">
              <w:rPr>
                <w:rFonts w:ascii="Times New Roman" w:hAnsi="Times New Roman" w:cs="Times New Roman"/>
                <w:sz w:val="28"/>
                <w:szCs w:val="24"/>
              </w:rPr>
              <w:t>4</w:t>
            </w:r>
          </w:p>
        </w:tc>
      </w:tr>
      <w:tr w:rsidR="00324F6B" w:rsidRPr="00EF2B1E" w:rsidTr="00EF2B1E">
        <w:tc>
          <w:tcPr>
            <w:tcW w:w="7905" w:type="dxa"/>
          </w:tcPr>
          <w:p w:rsidR="00324F6B" w:rsidRPr="00EF2B1E" w:rsidRDefault="00BA1E5D" w:rsidP="00324F6B">
            <w:pPr>
              <w:rPr>
                <w:rFonts w:ascii="Times New Roman" w:hAnsi="Times New Roman" w:cs="Times New Roman"/>
                <w:sz w:val="28"/>
                <w:szCs w:val="24"/>
              </w:rPr>
            </w:pPr>
            <w:r w:rsidRPr="00EF2B1E">
              <w:rPr>
                <w:rFonts w:ascii="Times New Roman" w:hAnsi="Times New Roman" w:cs="Times New Roman"/>
                <w:sz w:val="28"/>
                <w:szCs w:val="24"/>
              </w:rPr>
              <w:t>Тематика рефератов</w:t>
            </w:r>
          </w:p>
        </w:tc>
        <w:tc>
          <w:tcPr>
            <w:tcW w:w="1559" w:type="dxa"/>
          </w:tcPr>
          <w:p w:rsidR="00324F6B"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7</w:t>
            </w:r>
          </w:p>
        </w:tc>
      </w:tr>
      <w:tr w:rsidR="00324F6B" w:rsidRPr="00EF2B1E" w:rsidTr="00EF2B1E">
        <w:tc>
          <w:tcPr>
            <w:tcW w:w="7905" w:type="dxa"/>
          </w:tcPr>
          <w:p w:rsidR="00324F6B"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Примерный план работы над рефератом по темам</w:t>
            </w:r>
          </w:p>
        </w:tc>
        <w:tc>
          <w:tcPr>
            <w:tcW w:w="1559" w:type="dxa"/>
          </w:tcPr>
          <w:p w:rsidR="00324F6B"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8</w:t>
            </w:r>
          </w:p>
        </w:tc>
      </w:tr>
      <w:tr w:rsidR="00897226" w:rsidRPr="00EF2B1E" w:rsidTr="00EF2B1E">
        <w:tc>
          <w:tcPr>
            <w:tcW w:w="7905" w:type="dxa"/>
          </w:tcPr>
          <w:p w:rsidR="00897226"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Общие положения</w:t>
            </w:r>
          </w:p>
        </w:tc>
        <w:tc>
          <w:tcPr>
            <w:tcW w:w="1559" w:type="dxa"/>
          </w:tcPr>
          <w:p w:rsidR="00897226"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9</w:t>
            </w:r>
          </w:p>
        </w:tc>
      </w:tr>
      <w:tr w:rsidR="00897226" w:rsidRPr="00EF2B1E" w:rsidTr="00EF2B1E">
        <w:tc>
          <w:tcPr>
            <w:tcW w:w="7905" w:type="dxa"/>
          </w:tcPr>
          <w:p w:rsidR="00897226"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Этапы работы над рефератом</w:t>
            </w:r>
          </w:p>
        </w:tc>
        <w:tc>
          <w:tcPr>
            <w:tcW w:w="1559" w:type="dxa"/>
          </w:tcPr>
          <w:p w:rsidR="00897226" w:rsidRPr="00EF2B1E" w:rsidRDefault="00897226" w:rsidP="00EF2B1E">
            <w:pPr>
              <w:rPr>
                <w:rFonts w:ascii="Times New Roman" w:hAnsi="Times New Roman" w:cs="Times New Roman"/>
                <w:sz w:val="28"/>
                <w:szCs w:val="24"/>
              </w:rPr>
            </w:pPr>
            <w:r w:rsidRPr="00EF2B1E">
              <w:rPr>
                <w:rFonts w:ascii="Times New Roman" w:hAnsi="Times New Roman" w:cs="Times New Roman"/>
                <w:sz w:val="28"/>
                <w:szCs w:val="24"/>
              </w:rPr>
              <w:t>1</w:t>
            </w:r>
            <w:r w:rsidR="00EF2B1E">
              <w:rPr>
                <w:rFonts w:ascii="Times New Roman" w:hAnsi="Times New Roman" w:cs="Times New Roman"/>
                <w:sz w:val="28"/>
                <w:szCs w:val="24"/>
              </w:rPr>
              <w:t>1</w:t>
            </w:r>
          </w:p>
        </w:tc>
      </w:tr>
      <w:tr w:rsidR="00897226" w:rsidRPr="00EF2B1E" w:rsidTr="00EF2B1E">
        <w:tc>
          <w:tcPr>
            <w:tcW w:w="7905" w:type="dxa"/>
          </w:tcPr>
          <w:p w:rsidR="00897226"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Структура реферата</w:t>
            </w:r>
          </w:p>
        </w:tc>
        <w:tc>
          <w:tcPr>
            <w:tcW w:w="1559" w:type="dxa"/>
          </w:tcPr>
          <w:p w:rsidR="00897226" w:rsidRPr="00EF2B1E" w:rsidRDefault="00897226" w:rsidP="00EF2B1E">
            <w:pPr>
              <w:rPr>
                <w:rFonts w:ascii="Times New Roman" w:hAnsi="Times New Roman" w:cs="Times New Roman"/>
                <w:sz w:val="28"/>
                <w:szCs w:val="24"/>
              </w:rPr>
            </w:pPr>
            <w:r w:rsidRPr="00EF2B1E">
              <w:rPr>
                <w:rFonts w:ascii="Times New Roman" w:hAnsi="Times New Roman" w:cs="Times New Roman"/>
                <w:sz w:val="28"/>
                <w:szCs w:val="24"/>
              </w:rPr>
              <w:t>1</w:t>
            </w:r>
            <w:r w:rsidR="00EF2B1E">
              <w:rPr>
                <w:rFonts w:ascii="Times New Roman" w:hAnsi="Times New Roman" w:cs="Times New Roman"/>
                <w:sz w:val="28"/>
                <w:szCs w:val="24"/>
              </w:rPr>
              <w:t>5</w:t>
            </w:r>
          </w:p>
        </w:tc>
      </w:tr>
      <w:tr w:rsidR="00897226" w:rsidRPr="00EF2B1E" w:rsidTr="00EF2B1E">
        <w:tc>
          <w:tcPr>
            <w:tcW w:w="7905" w:type="dxa"/>
          </w:tcPr>
          <w:p w:rsidR="00897226"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Требования к оформлению</w:t>
            </w:r>
          </w:p>
        </w:tc>
        <w:tc>
          <w:tcPr>
            <w:tcW w:w="1559" w:type="dxa"/>
          </w:tcPr>
          <w:p w:rsidR="00897226"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19</w:t>
            </w:r>
          </w:p>
        </w:tc>
      </w:tr>
      <w:tr w:rsidR="00897226" w:rsidRPr="00EF2B1E" w:rsidTr="00EF2B1E">
        <w:tc>
          <w:tcPr>
            <w:tcW w:w="7905" w:type="dxa"/>
          </w:tcPr>
          <w:p w:rsidR="00897226" w:rsidRPr="00EF2B1E" w:rsidRDefault="00897226" w:rsidP="00897226">
            <w:pPr>
              <w:rPr>
                <w:rFonts w:ascii="Times New Roman" w:hAnsi="Times New Roman" w:cs="Times New Roman"/>
                <w:bCs/>
                <w:sz w:val="28"/>
                <w:szCs w:val="24"/>
              </w:rPr>
            </w:pPr>
            <w:r w:rsidRPr="00EF2B1E">
              <w:rPr>
                <w:rFonts w:ascii="Times New Roman" w:hAnsi="Times New Roman" w:cs="Times New Roman"/>
                <w:bCs/>
                <w:sz w:val="28"/>
                <w:szCs w:val="24"/>
              </w:rPr>
              <w:t>Речевые стандарты</w:t>
            </w:r>
          </w:p>
        </w:tc>
        <w:tc>
          <w:tcPr>
            <w:tcW w:w="1559" w:type="dxa"/>
          </w:tcPr>
          <w:p w:rsidR="00897226"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20</w:t>
            </w:r>
          </w:p>
        </w:tc>
      </w:tr>
      <w:tr w:rsidR="00897226" w:rsidRPr="00EF2B1E" w:rsidTr="00EF2B1E">
        <w:tc>
          <w:tcPr>
            <w:tcW w:w="7905" w:type="dxa"/>
          </w:tcPr>
          <w:p w:rsidR="00897226" w:rsidRPr="00EF2B1E" w:rsidRDefault="00897226" w:rsidP="008972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outlineLvl w:val="0"/>
              <w:rPr>
                <w:rFonts w:ascii="Times New Roman" w:hAnsi="Times New Roman" w:cs="Times New Roman"/>
                <w:b w:val="0"/>
                <w:color w:val="auto"/>
                <w:szCs w:val="24"/>
              </w:rPr>
            </w:pPr>
            <w:r w:rsidRPr="00EF2B1E">
              <w:rPr>
                <w:rFonts w:ascii="Times New Roman" w:hAnsi="Times New Roman" w:cs="Times New Roman"/>
                <w:b w:val="0"/>
                <w:color w:val="auto"/>
                <w:szCs w:val="24"/>
              </w:rPr>
              <w:t>Информационное обеспечение обучения</w:t>
            </w:r>
          </w:p>
        </w:tc>
        <w:tc>
          <w:tcPr>
            <w:tcW w:w="1559" w:type="dxa"/>
          </w:tcPr>
          <w:p w:rsidR="00897226" w:rsidRPr="00EF2B1E" w:rsidRDefault="00EF2B1E" w:rsidP="00324F6B">
            <w:pPr>
              <w:rPr>
                <w:rFonts w:ascii="Times New Roman" w:hAnsi="Times New Roman" w:cs="Times New Roman"/>
                <w:sz w:val="28"/>
                <w:szCs w:val="24"/>
              </w:rPr>
            </w:pPr>
            <w:r>
              <w:rPr>
                <w:rFonts w:ascii="Times New Roman" w:hAnsi="Times New Roman" w:cs="Times New Roman"/>
                <w:sz w:val="28"/>
                <w:szCs w:val="24"/>
              </w:rPr>
              <w:t>22</w:t>
            </w:r>
          </w:p>
        </w:tc>
      </w:tr>
    </w:tbl>
    <w:p w:rsidR="00324F6B" w:rsidRPr="00EF2B1E" w:rsidRDefault="00324F6B" w:rsidP="00324F6B">
      <w:pPr>
        <w:rPr>
          <w:sz w:val="24"/>
        </w:rPr>
      </w:pPr>
    </w:p>
    <w:p w:rsidR="00324F6B" w:rsidRDefault="00324F6B" w:rsidP="00324F6B"/>
    <w:p w:rsidR="00324F6B" w:rsidRDefault="00324F6B" w:rsidP="00324F6B"/>
    <w:p w:rsidR="00324F6B" w:rsidRDefault="00324F6B" w:rsidP="00324F6B"/>
    <w:p w:rsidR="00EF2B1E" w:rsidRDefault="00EF2B1E">
      <w:pPr>
        <w:rPr>
          <w:rFonts w:ascii="Times New Roman" w:hAnsi="Times New Roman" w:cs="Times New Roman"/>
          <w:b/>
          <w:sz w:val="24"/>
          <w:szCs w:val="24"/>
        </w:rPr>
      </w:pPr>
      <w:r>
        <w:rPr>
          <w:rFonts w:ascii="Times New Roman" w:hAnsi="Times New Roman" w:cs="Times New Roman"/>
          <w:b/>
          <w:sz w:val="24"/>
          <w:szCs w:val="24"/>
        </w:rPr>
        <w:br w:type="page"/>
      </w:r>
    </w:p>
    <w:p w:rsidR="00324F6B" w:rsidRPr="00EF2B1E" w:rsidRDefault="00324F6B" w:rsidP="00EF2B1E">
      <w:pPr>
        <w:spacing w:after="0" w:line="240" w:lineRule="auto"/>
        <w:jc w:val="center"/>
        <w:rPr>
          <w:rFonts w:ascii="Times New Roman" w:hAnsi="Times New Roman" w:cs="Times New Roman"/>
          <w:b/>
          <w:sz w:val="28"/>
          <w:szCs w:val="28"/>
        </w:rPr>
      </w:pPr>
      <w:r w:rsidRPr="00EF2B1E">
        <w:rPr>
          <w:rFonts w:ascii="Times New Roman" w:hAnsi="Times New Roman" w:cs="Times New Roman"/>
          <w:b/>
          <w:sz w:val="28"/>
          <w:szCs w:val="28"/>
        </w:rPr>
        <w:lastRenderedPageBreak/>
        <w:t>Пояснительная записка</w:t>
      </w:r>
    </w:p>
    <w:p w:rsidR="00EF2B1E" w:rsidRDefault="00EF2B1E" w:rsidP="00324F6B">
      <w:pPr>
        <w:spacing w:after="0" w:line="240" w:lineRule="auto"/>
        <w:ind w:firstLine="709"/>
        <w:jc w:val="both"/>
        <w:rPr>
          <w:rFonts w:ascii="Times New Roman" w:hAnsi="Times New Roman" w:cs="Times New Roman"/>
          <w:sz w:val="28"/>
          <w:szCs w:val="28"/>
        </w:rPr>
      </w:pPr>
    </w:p>
    <w:p w:rsidR="00324F6B" w:rsidRPr="00EF2B1E" w:rsidRDefault="00324F6B" w:rsidP="00324F6B">
      <w:pPr>
        <w:spacing w:after="0" w:line="240" w:lineRule="auto"/>
        <w:ind w:firstLine="709"/>
        <w:jc w:val="both"/>
        <w:rPr>
          <w:rFonts w:ascii="Times New Roman" w:hAnsi="Times New Roman" w:cs="Times New Roman"/>
          <w:sz w:val="28"/>
          <w:szCs w:val="28"/>
        </w:rPr>
      </w:pPr>
      <w:r w:rsidRPr="00EF2B1E">
        <w:rPr>
          <w:rFonts w:ascii="Times New Roman" w:hAnsi="Times New Roman" w:cs="Times New Roman"/>
          <w:sz w:val="28"/>
          <w:szCs w:val="28"/>
        </w:rPr>
        <w:t>Учебная дисциплина «</w:t>
      </w:r>
      <w:r w:rsidRPr="00EF2B1E">
        <w:rPr>
          <w:rFonts w:ascii="Times New Roman" w:hAnsi="Times New Roman" w:cs="Times New Roman"/>
          <w:bCs/>
          <w:iCs/>
          <w:sz w:val="28"/>
          <w:szCs w:val="28"/>
        </w:rPr>
        <w:t>Основы безопасности жизнедеятельности</w:t>
      </w:r>
      <w:r w:rsidRPr="00EF2B1E">
        <w:rPr>
          <w:rFonts w:ascii="Times New Roman" w:hAnsi="Times New Roman" w:cs="Times New Roman"/>
          <w:sz w:val="28"/>
          <w:szCs w:val="28"/>
        </w:rPr>
        <w:t xml:space="preserve">» является частью основной профессиональной образовательной программы  для специальностей  </w:t>
      </w:r>
      <w:r w:rsidRPr="00EF2B1E">
        <w:rPr>
          <w:rFonts w:ascii="Times New Roman" w:hAnsi="Times New Roman" w:cs="Times New Roman"/>
          <w:bCs/>
          <w:sz w:val="28"/>
          <w:szCs w:val="28"/>
        </w:rPr>
        <w:t>1 курса</w:t>
      </w:r>
      <w:r w:rsidRPr="00EF2B1E">
        <w:rPr>
          <w:rFonts w:ascii="Times New Roman" w:hAnsi="Times New Roman" w:cs="Times New Roman"/>
          <w:sz w:val="28"/>
          <w:szCs w:val="28"/>
        </w:rPr>
        <w:t xml:space="preserve"> и едина для всех форм обучения. </w:t>
      </w:r>
    </w:p>
    <w:p w:rsidR="00324F6B" w:rsidRPr="00EF2B1E" w:rsidRDefault="00324F6B" w:rsidP="00324F6B">
      <w:pPr>
        <w:spacing w:after="0" w:line="240" w:lineRule="auto"/>
        <w:ind w:firstLine="709"/>
        <w:jc w:val="both"/>
        <w:rPr>
          <w:rFonts w:ascii="Times New Roman" w:hAnsi="Times New Roman" w:cs="Times New Roman"/>
          <w:sz w:val="28"/>
          <w:szCs w:val="28"/>
        </w:rPr>
      </w:pPr>
      <w:r w:rsidRPr="00EF2B1E">
        <w:rPr>
          <w:rFonts w:ascii="Times New Roman" w:hAnsi="Times New Roman" w:cs="Times New Roman"/>
          <w:sz w:val="28"/>
          <w:szCs w:val="28"/>
        </w:rPr>
        <w:t>Место учебной дисциплины в структуре основной профессиональной образовательной программы: учебная дисциплина «</w:t>
      </w:r>
      <w:r w:rsidRPr="00EF2B1E">
        <w:rPr>
          <w:rFonts w:ascii="Times New Roman" w:hAnsi="Times New Roman" w:cs="Times New Roman"/>
          <w:bCs/>
          <w:iCs/>
          <w:sz w:val="28"/>
          <w:szCs w:val="28"/>
        </w:rPr>
        <w:t>Основы безопасности жизнедеятельности</w:t>
      </w:r>
      <w:r w:rsidRPr="00EF2B1E">
        <w:rPr>
          <w:rFonts w:ascii="Times New Roman" w:hAnsi="Times New Roman" w:cs="Times New Roman"/>
          <w:sz w:val="28"/>
          <w:szCs w:val="28"/>
        </w:rPr>
        <w:t>» относится к циклу</w:t>
      </w:r>
      <w:r w:rsidR="006B622F" w:rsidRPr="00EF2B1E">
        <w:rPr>
          <w:rFonts w:ascii="Times New Roman" w:hAnsi="Times New Roman" w:cs="Times New Roman"/>
          <w:sz w:val="28"/>
          <w:szCs w:val="28"/>
        </w:rPr>
        <w:t xml:space="preserve"> общеобразовательных дисциплин</w:t>
      </w:r>
      <w:r w:rsidRPr="00EF2B1E">
        <w:rPr>
          <w:rFonts w:ascii="Times New Roman" w:hAnsi="Times New Roman" w:cs="Times New Roman"/>
          <w:sz w:val="28"/>
          <w:szCs w:val="28"/>
        </w:rPr>
        <w:t xml:space="preserve">.   </w:t>
      </w:r>
    </w:p>
    <w:p w:rsidR="00324F6B" w:rsidRPr="00EF2B1E" w:rsidRDefault="00324F6B" w:rsidP="00324F6B">
      <w:pPr>
        <w:spacing w:after="0" w:line="240" w:lineRule="auto"/>
        <w:ind w:firstLine="709"/>
        <w:jc w:val="both"/>
        <w:rPr>
          <w:rFonts w:ascii="Times New Roman" w:hAnsi="Times New Roman" w:cs="Times New Roman"/>
          <w:sz w:val="28"/>
          <w:szCs w:val="28"/>
        </w:rPr>
      </w:pPr>
      <w:r w:rsidRPr="00EF2B1E">
        <w:rPr>
          <w:rFonts w:ascii="Times New Roman" w:hAnsi="Times New Roman" w:cs="Times New Roman"/>
          <w:sz w:val="28"/>
          <w:szCs w:val="28"/>
        </w:rPr>
        <w:t>Цели и задачи учебной дисциплины – требования к результатам освоения учебной дисциплины:</w:t>
      </w:r>
    </w:p>
    <w:p w:rsidR="00324F6B" w:rsidRPr="00EF2B1E" w:rsidRDefault="00324F6B" w:rsidP="00324F6B">
      <w:pPr>
        <w:spacing w:after="0" w:line="240" w:lineRule="auto"/>
        <w:ind w:firstLine="709"/>
        <w:jc w:val="both"/>
        <w:rPr>
          <w:rFonts w:ascii="Times New Roman" w:hAnsi="Times New Roman" w:cs="Times New Roman"/>
          <w:sz w:val="28"/>
          <w:szCs w:val="28"/>
        </w:rPr>
      </w:pPr>
      <w:r w:rsidRPr="00EF2B1E">
        <w:rPr>
          <w:rFonts w:ascii="Times New Roman" w:hAnsi="Times New Roman" w:cs="Times New Roman"/>
          <w:sz w:val="28"/>
          <w:szCs w:val="28"/>
        </w:rPr>
        <w:t xml:space="preserve">В результате освоения учебной дисциплины студент должен </w:t>
      </w:r>
      <w:r w:rsidRPr="00EF2B1E">
        <w:rPr>
          <w:rFonts w:ascii="Times New Roman" w:hAnsi="Times New Roman" w:cs="Times New Roman"/>
          <w:b/>
          <w:sz w:val="28"/>
          <w:szCs w:val="28"/>
        </w:rPr>
        <w:t>уметь</w:t>
      </w:r>
      <w:r w:rsidRPr="00EF2B1E">
        <w:rPr>
          <w:rFonts w:ascii="Times New Roman" w:hAnsi="Times New Roman" w:cs="Times New Roman"/>
          <w:sz w:val="28"/>
          <w:szCs w:val="28"/>
        </w:rPr>
        <w:t>:</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владеть способами защиты населения от чрезвычайных ситуаций природного и техногенного характера;</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пользоваться средствами индивидуальной и коллективной защиты;</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оценивать уровень своей подготовленности и осуществлять осознанное самоопределение по отношению к военной службе.</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использовать приобретенные знания и умения в практической деятельности и повседневной жизни:</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для ведения здорового образа жизни;</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оказания первой медицинской помощи;</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развития в себе духовных и физических качеств, необходимых для военной службы;</w:t>
      </w:r>
    </w:p>
    <w:p w:rsidR="00324F6B" w:rsidRPr="00EF2B1E" w:rsidRDefault="00324F6B" w:rsidP="00324F6B">
      <w:pPr>
        <w:spacing w:after="0" w:line="240" w:lineRule="auto"/>
        <w:jc w:val="both"/>
        <w:rPr>
          <w:rFonts w:ascii="Times New Roman" w:hAnsi="Times New Roman" w:cs="Times New Roman"/>
          <w:b/>
          <w:sz w:val="28"/>
          <w:szCs w:val="28"/>
        </w:rPr>
      </w:pPr>
      <w:r w:rsidRPr="00EF2B1E">
        <w:rPr>
          <w:rFonts w:ascii="Times New Roman" w:hAnsi="Times New Roman" w:cs="Times New Roman"/>
          <w:sz w:val="28"/>
          <w:szCs w:val="28"/>
        </w:rPr>
        <w:t>- вызова (обращения за помощью) в случае необходимости соответствующей службы экстренной помощи.</w:t>
      </w:r>
    </w:p>
    <w:p w:rsidR="00324F6B" w:rsidRPr="00EF2B1E" w:rsidRDefault="00324F6B" w:rsidP="00324F6B">
      <w:pPr>
        <w:spacing w:after="0" w:line="240" w:lineRule="auto"/>
        <w:jc w:val="both"/>
        <w:rPr>
          <w:rFonts w:ascii="Times New Roman" w:hAnsi="Times New Roman" w:cs="Times New Roman"/>
          <w:b/>
          <w:sz w:val="28"/>
          <w:szCs w:val="28"/>
        </w:rPr>
      </w:pPr>
      <w:r w:rsidRPr="00EF2B1E">
        <w:rPr>
          <w:rFonts w:ascii="Times New Roman" w:hAnsi="Times New Roman" w:cs="Times New Roman"/>
          <w:b/>
          <w:sz w:val="28"/>
          <w:szCs w:val="28"/>
        </w:rPr>
        <w:t xml:space="preserve">          </w:t>
      </w:r>
      <w:r w:rsidRPr="00EF2B1E">
        <w:rPr>
          <w:rFonts w:ascii="Times New Roman" w:hAnsi="Times New Roman" w:cs="Times New Roman"/>
          <w:sz w:val="28"/>
          <w:szCs w:val="28"/>
        </w:rPr>
        <w:t xml:space="preserve">В результате освоения учебной дисциплины студент должен </w:t>
      </w:r>
      <w:r w:rsidRPr="00EF2B1E">
        <w:rPr>
          <w:rFonts w:ascii="Times New Roman" w:hAnsi="Times New Roman" w:cs="Times New Roman"/>
          <w:b/>
          <w:sz w:val="28"/>
          <w:szCs w:val="28"/>
        </w:rPr>
        <w:t>знать</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 потенциальные опасности природного, техногенного и социального происхождения, характерные для региона проживания; </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 основные задачи государственных служб по защите населения и территорий от чрезвычайных ситуаций природного и техногенного характера; </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основы российского законодательства об обороне государства и воинской обязанности граждан;</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 порядок первоначальной постановки на воинский учет, медицинского освидетельствования, призыва на военную службу; </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состав и предназначение Вооруженных Сил Российской Федерации;</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основные права и обязанности граждан до призыва на военную службу, во время прохождения военной службы и пребывания в запасе;</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требования, предъявляемые военной службой к уровню подготовленности призывника;</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lastRenderedPageBreak/>
        <w:t>- предназначение, структуру и задачи РСЧС;</w:t>
      </w:r>
    </w:p>
    <w:p w:rsidR="00324F6B" w:rsidRPr="00EF2B1E" w:rsidRDefault="00324F6B" w:rsidP="00324F6B">
      <w:p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предназначение, структуру и задачи гражданской обороны;</w:t>
      </w:r>
    </w:p>
    <w:p w:rsidR="00324F6B" w:rsidRPr="00EF2B1E" w:rsidRDefault="00324F6B" w:rsidP="00324F6B">
      <w:pPr>
        <w:spacing w:after="0" w:line="240" w:lineRule="auto"/>
        <w:ind w:firstLine="709"/>
        <w:jc w:val="both"/>
        <w:rPr>
          <w:rFonts w:ascii="Times New Roman" w:hAnsi="Times New Roman" w:cs="Times New Roman"/>
          <w:b/>
          <w:sz w:val="28"/>
          <w:szCs w:val="28"/>
        </w:rPr>
      </w:pPr>
      <w:bookmarkStart w:id="0" w:name="_GoBack"/>
      <w:bookmarkEnd w:id="0"/>
    </w:p>
    <w:p w:rsidR="00324F6B" w:rsidRPr="00EF2B1E" w:rsidRDefault="00324F6B" w:rsidP="00324F6B">
      <w:pPr>
        <w:tabs>
          <w:tab w:val="left" w:pos="426"/>
        </w:tabs>
        <w:spacing w:after="0" w:line="240" w:lineRule="auto"/>
        <w:ind w:firstLine="284"/>
        <w:jc w:val="both"/>
        <w:rPr>
          <w:rFonts w:ascii="Times New Roman" w:hAnsi="Times New Roman" w:cs="Times New Roman"/>
          <w:sz w:val="28"/>
          <w:szCs w:val="28"/>
        </w:rPr>
      </w:pPr>
      <w:r w:rsidRPr="00EF2B1E">
        <w:rPr>
          <w:rFonts w:ascii="Times New Roman" w:hAnsi="Times New Roman" w:cs="Times New Roman"/>
          <w:sz w:val="28"/>
          <w:szCs w:val="28"/>
        </w:rPr>
        <w:t>Контрольная работа проводится в целях закрепления полученных теоретических знаний</w:t>
      </w:r>
      <w:r w:rsidR="006B622F" w:rsidRPr="00EF2B1E">
        <w:rPr>
          <w:rFonts w:ascii="Times New Roman" w:hAnsi="Times New Roman" w:cs="Times New Roman"/>
          <w:sz w:val="28"/>
          <w:szCs w:val="28"/>
        </w:rPr>
        <w:t>, в форме реферата</w:t>
      </w:r>
      <w:r w:rsidRPr="00EF2B1E">
        <w:rPr>
          <w:rFonts w:ascii="Times New Roman" w:hAnsi="Times New Roman" w:cs="Times New Roman"/>
          <w:sz w:val="28"/>
          <w:szCs w:val="28"/>
        </w:rPr>
        <w:t>.</w:t>
      </w:r>
    </w:p>
    <w:p w:rsidR="00324F6B" w:rsidRPr="00EF2B1E" w:rsidRDefault="006B622F" w:rsidP="00324F6B">
      <w:pPr>
        <w:tabs>
          <w:tab w:val="left" w:pos="426"/>
        </w:tabs>
        <w:spacing w:after="0" w:line="240" w:lineRule="auto"/>
        <w:ind w:firstLine="284"/>
        <w:jc w:val="both"/>
        <w:rPr>
          <w:rFonts w:ascii="Times New Roman" w:hAnsi="Times New Roman" w:cs="Times New Roman"/>
          <w:bCs/>
          <w:sz w:val="28"/>
          <w:szCs w:val="28"/>
        </w:rPr>
      </w:pPr>
      <w:r w:rsidRPr="00EF2B1E">
        <w:rPr>
          <w:rFonts w:ascii="Times New Roman" w:hAnsi="Times New Roman" w:cs="Times New Roman"/>
          <w:bCs/>
          <w:sz w:val="28"/>
          <w:szCs w:val="28"/>
        </w:rPr>
        <w:t>Темы реферата</w:t>
      </w:r>
      <w:r w:rsidR="00324F6B" w:rsidRPr="00EF2B1E">
        <w:rPr>
          <w:rFonts w:ascii="Times New Roman" w:hAnsi="Times New Roman" w:cs="Times New Roman"/>
          <w:bCs/>
          <w:sz w:val="28"/>
          <w:szCs w:val="28"/>
        </w:rPr>
        <w:t xml:space="preserve"> разделены на 10 вариантов.</w:t>
      </w:r>
    </w:p>
    <w:p w:rsidR="00905CD3" w:rsidRPr="00EF2B1E" w:rsidRDefault="00905CD3" w:rsidP="00905CD3">
      <w:pPr>
        <w:shd w:val="clear" w:color="auto" w:fill="FFFFFF"/>
        <w:spacing w:after="0" w:line="240" w:lineRule="auto"/>
        <w:ind w:firstLine="709"/>
        <w:jc w:val="both"/>
        <w:rPr>
          <w:rFonts w:ascii="Times New Roman" w:hAnsi="Times New Roman" w:cs="Times New Roman"/>
          <w:bCs/>
          <w:color w:val="000000"/>
          <w:sz w:val="28"/>
          <w:szCs w:val="28"/>
        </w:rPr>
      </w:pPr>
      <w:r w:rsidRPr="00EF2B1E">
        <w:rPr>
          <w:rFonts w:ascii="Times New Roman" w:hAnsi="Times New Roman" w:cs="Times New Roman"/>
          <w:bCs/>
          <w:color w:val="000000"/>
          <w:sz w:val="28"/>
          <w:szCs w:val="28"/>
        </w:rPr>
        <w:t xml:space="preserve">Вариант контрольной работы определяется по последней цифре студенческого билета, если номер студенческого билета оканчивается «0», то студент выполняет вариант № 10. </w:t>
      </w:r>
    </w:p>
    <w:p w:rsidR="00905CD3" w:rsidRPr="00EF2B1E" w:rsidRDefault="00905CD3" w:rsidP="00905CD3">
      <w:pPr>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sz w:val="28"/>
          <w:szCs w:val="28"/>
        </w:rPr>
        <w:t>Например:</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6"/>
        <w:gridCol w:w="4806"/>
      </w:tblGrid>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sz w:val="28"/>
                <w:szCs w:val="28"/>
              </w:rPr>
            </w:pPr>
            <w:r w:rsidRPr="00EF2B1E">
              <w:rPr>
                <w:rFonts w:ascii="Times New Roman" w:hAnsi="Times New Roman" w:cs="Times New Roman"/>
                <w:sz w:val="28"/>
                <w:szCs w:val="28"/>
              </w:rPr>
              <w:t>Номер студенческого билета</w:t>
            </w:r>
          </w:p>
        </w:tc>
        <w:tc>
          <w:tcPr>
            <w:tcW w:w="4806" w:type="dxa"/>
          </w:tcPr>
          <w:p w:rsidR="00905CD3" w:rsidRPr="00EF2B1E" w:rsidRDefault="00905CD3" w:rsidP="00905CD3">
            <w:pPr>
              <w:pStyle w:val="4"/>
              <w:spacing w:before="0" w:after="0"/>
              <w:jc w:val="both"/>
              <w:rPr>
                <w:rFonts w:ascii="Times New Roman" w:hAnsi="Times New Roman"/>
                <w:b w:val="0"/>
                <w:lang w:eastAsia="ru-RU"/>
              </w:rPr>
            </w:pPr>
            <w:r w:rsidRPr="00EF2B1E">
              <w:rPr>
                <w:rFonts w:ascii="Times New Roman" w:hAnsi="Times New Roman"/>
                <w:b w:val="0"/>
                <w:lang w:eastAsia="ru-RU"/>
              </w:rPr>
              <w:t>Номер выполняемого варианта</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111</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xml:space="preserve">Первый </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112</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Второй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113</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Третий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114</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Четвертый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115</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Пятый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116</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Шестой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117</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Седьмой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118</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Восьмой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119</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Девятый</w:t>
            </w:r>
          </w:p>
        </w:tc>
      </w:tr>
      <w:tr w:rsidR="00905CD3" w:rsidRPr="00EF2B1E" w:rsidTr="00BA1E5D">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 120</w:t>
            </w:r>
          </w:p>
        </w:tc>
        <w:tc>
          <w:tcPr>
            <w:tcW w:w="4806" w:type="dxa"/>
          </w:tcPr>
          <w:p w:rsidR="00905CD3" w:rsidRPr="00EF2B1E" w:rsidRDefault="00905CD3" w:rsidP="00905CD3">
            <w:pPr>
              <w:spacing w:after="0" w:line="240" w:lineRule="auto"/>
              <w:ind w:firstLine="357"/>
              <w:jc w:val="both"/>
              <w:rPr>
                <w:rFonts w:ascii="Times New Roman" w:hAnsi="Times New Roman" w:cs="Times New Roman"/>
                <w:b/>
                <w:sz w:val="28"/>
                <w:szCs w:val="28"/>
              </w:rPr>
            </w:pPr>
            <w:r w:rsidRPr="00EF2B1E">
              <w:rPr>
                <w:rFonts w:ascii="Times New Roman" w:hAnsi="Times New Roman" w:cs="Times New Roman"/>
                <w:b/>
                <w:sz w:val="28"/>
                <w:szCs w:val="28"/>
              </w:rPr>
              <w:t>Десятый</w:t>
            </w:r>
          </w:p>
        </w:tc>
      </w:tr>
    </w:tbl>
    <w:p w:rsidR="00EF2B1E" w:rsidRDefault="00EF2B1E" w:rsidP="00BA1E5D">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8"/>
          <w:szCs w:val="28"/>
        </w:rPr>
      </w:pPr>
    </w:p>
    <w:p w:rsidR="00BA1E5D" w:rsidRPr="00EF2B1E" w:rsidRDefault="00BA1E5D" w:rsidP="00EF2B1E">
      <w:pPr>
        <w:shd w:val="clear" w:color="auto" w:fill="FFFFFF"/>
        <w:autoSpaceDE w:val="0"/>
        <w:autoSpaceDN w:val="0"/>
        <w:adjustRightInd w:val="0"/>
        <w:spacing w:after="0" w:line="240" w:lineRule="auto"/>
        <w:ind w:firstLine="708"/>
        <w:jc w:val="center"/>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Оценка реферата</w:t>
      </w:r>
    </w:p>
    <w:p w:rsidR="00EF2B1E" w:rsidRDefault="00EF2B1E" w:rsidP="00BA1E5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A1E5D" w:rsidRPr="00EF2B1E" w:rsidRDefault="00BA1E5D" w:rsidP="00BA1E5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Общими критериями при оценке реферата являются:</w:t>
      </w:r>
    </w:p>
    <w:p w:rsidR="00BA1E5D" w:rsidRPr="00EF2B1E" w:rsidRDefault="00BA1E5D" w:rsidP="00BA1E5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Актуальность темы исследования.</w:t>
      </w:r>
    </w:p>
    <w:p w:rsidR="00BA1E5D" w:rsidRPr="00EF2B1E" w:rsidRDefault="00BA1E5D" w:rsidP="00BA1E5D">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Соответствие содержания теме.</w:t>
      </w:r>
    </w:p>
    <w:p w:rsidR="00BA1E5D" w:rsidRPr="00EF2B1E" w:rsidRDefault="00BA1E5D" w:rsidP="00BA1E5D">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Глубина проработки материала.</w:t>
      </w:r>
    </w:p>
    <w:p w:rsidR="00BA1E5D" w:rsidRPr="00EF2B1E" w:rsidRDefault="00BA1E5D" w:rsidP="00BA1E5D">
      <w:pPr>
        <w:shd w:val="clear" w:color="auto" w:fill="FFFFFF"/>
        <w:autoSpaceDE w:val="0"/>
        <w:autoSpaceDN w:val="0"/>
        <w:adjustRightInd w:val="0"/>
        <w:spacing w:after="0" w:line="240" w:lineRule="auto"/>
        <w:ind w:firstLine="708"/>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Правильность и полнота использования источников.</w:t>
      </w:r>
    </w:p>
    <w:p w:rsidR="00BA1E5D" w:rsidRPr="00EF2B1E" w:rsidRDefault="00BA1E5D" w:rsidP="00BA1E5D">
      <w:pPr>
        <w:shd w:val="clear" w:color="auto" w:fill="FFFFFF"/>
        <w:autoSpaceDE w:val="0"/>
        <w:autoSpaceDN w:val="0"/>
        <w:adjustRightInd w:val="0"/>
        <w:spacing w:after="0" w:line="240" w:lineRule="auto"/>
        <w:ind w:firstLine="708"/>
        <w:rPr>
          <w:rFonts w:ascii="Times New Roman" w:eastAsia="Times New Roman" w:hAnsi="Times New Roman" w:cs="Times New Roman"/>
          <w:color w:val="000000"/>
          <w:sz w:val="28"/>
          <w:szCs w:val="28"/>
        </w:rPr>
      </w:pPr>
      <w:r w:rsidRPr="00EF2B1E">
        <w:rPr>
          <w:rFonts w:ascii="Times New Roman" w:eastAsia="Times New Roman" w:hAnsi="Times New Roman" w:cs="Times New Roman"/>
          <w:color w:val="000000"/>
          <w:sz w:val="28"/>
          <w:szCs w:val="28"/>
        </w:rPr>
        <w:t xml:space="preserve">• Соответствие оформления реферата стандартам. </w:t>
      </w:r>
    </w:p>
    <w:p w:rsidR="00BA1E5D" w:rsidRPr="00EF2B1E" w:rsidRDefault="00BA1E5D" w:rsidP="00BA1E5D">
      <w:pPr>
        <w:spacing w:after="0" w:line="240" w:lineRule="auto"/>
        <w:ind w:firstLine="709"/>
        <w:jc w:val="both"/>
        <w:rPr>
          <w:rFonts w:ascii="Times New Roman" w:eastAsia="Times New Roman" w:hAnsi="Times New Roman" w:cs="Times New Roman"/>
          <w:sz w:val="28"/>
          <w:szCs w:val="28"/>
        </w:rPr>
      </w:pPr>
      <w:r w:rsidRPr="00EF2B1E">
        <w:rPr>
          <w:rFonts w:ascii="Times New Roman" w:eastAsia="Times New Roman" w:hAnsi="Times New Roman" w:cs="Times New Roman"/>
          <w:sz w:val="28"/>
          <w:szCs w:val="28"/>
        </w:rPr>
        <w:t>Контрольная работа оценивается по пятибалльной системе.</w:t>
      </w:r>
    </w:p>
    <w:p w:rsidR="00BA1E5D" w:rsidRPr="00EF2B1E" w:rsidRDefault="00BA1E5D" w:rsidP="00BA1E5D">
      <w:pPr>
        <w:spacing w:after="0" w:line="240" w:lineRule="auto"/>
        <w:ind w:firstLine="709"/>
        <w:jc w:val="both"/>
        <w:rPr>
          <w:rFonts w:ascii="Times New Roman" w:eastAsia="Times New Roman" w:hAnsi="Times New Roman" w:cs="Times New Roman"/>
          <w:sz w:val="28"/>
          <w:szCs w:val="28"/>
        </w:rPr>
      </w:pPr>
      <w:r w:rsidRPr="00EF2B1E">
        <w:rPr>
          <w:rFonts w:ascii="Times New Roman" w:eastAsia="Times New Roman" w:hAnsi="Times New Roman" w:cs="Times New Roman"/>
          <w:b/>
          <w:sz w:val="28"/>
          <w:szCs w:val="28"/>
        </w:rPr>
        <w:t>5 баллов</w:t>
      </w:r>
      <w:r w:rsidRPr="00EF2B1E">
        <w:rPr>
          <w:rFonts w:ascii="Times New Roman" w:eastAsia="Times New Roman" w:hAnsi="Times New Roman" w:cs="Times New Roman"/>
          <w:sz w:val="28"/>
          <w:szCs w:val="28"/>
        </w:rPr>
        <w:t xml:space="preserve"> – работа выполнена  в полном объеме, без ошибок, аккуратно оформлена.</w:t>
      </w:r>
    </w:p>
    <w:p w:rsidR="00BA1E5D" w:rsidRPr="00EF2B1E" w:rsidRDefault="00BA1E5D" w:rsidP="00BA1E5D">
      <w:pPr>
        <w:spacing w:after="0" w:line="240" w:lineRule="auto"/>
        <w:ind w:firstLine="709"/>
        <w:jc w:val="both"/>
        <w:rPr>
          <w:rFonts w:ascii="Times New Roman" w:eastAsia="Times New Roman" w:hAnsi="Times New Roman" w:cs="Times New Roman"/>
          <w:sz w:val="28"/>
          <w:szCs w:val="28"/>
        </w:rPr>
      </w:pPr>
      <w:r w:rsidRPr="00EF2B1E">
        <w:rPr>
          <w:rFonts w:ascii="Times New Roman" w:eastAsia="Times New Roman" w:hAnsi="Times New Roman" w:cs="Times New Roman"/>
          <w:b/>
          <w:sz w:val="28"/>
          <w:szCs w:val="28"/>
        </w:rPr>
        <w:t>4 балла</w:t>
      </w:r>
      <w:r w:rsidRPr="00EF2B1E">
        <w:rPr>
          <w:rFonts w:ascii="Times New Roman" w:eastAsia="Times New Roman" w:hAnsi="Times New Roman" w:cs="Times New Roman"/>
          <w:sz w:val="28"/>
          <w:szCs w:val="28"/>
        </w:rPr>
        <w:t xml:space="preserve"> – в работе допущены грамматические ошибки, присутствуют погрешности в оформлении.</w:t>
      </w:r>
    </w:p>
    <w:p w:rsidR="00BA1E5D" w:rsidRPr="00EF2B1E" w:rsidRDefault="00BA1E5D" w:rsidP="00BA1E5D">
      <w:pPr>
        <w:spacing w:after="0" w:line="240" w:lineRule="auto"/>
        <w:ind w:firstLine="709"/>
        <w:jc w:val="both"/>
        <w:rPr>
          <w:rFonts w:ascii="Times New Roman" w:eastAsia="Times New Roman" w:hAnsi="Times New Roman" w:cs="Times New Roman"/>
          <w:sz w:val="28"/>
          <w:szCs w:val="28"/>
        </w:rPr>
      </w:pPr>
      <w:r w:rsidRPr="00EF2B1E">
        <w:rPr>
          <w:rFonts w:ascii="Times New Roman" w:eastAsia="Times New Roman" w:hAnsi="Times New Roman" w:cs="Times New Roman"/>
          <w:b/>
          <w:sz w:val="28"/>
          <w:szCs w:val="28"/>
        </w:rPr>
        <w:t>3 балла</w:t>
      </w:r>
      <w:r w:rsidRPr="00EF2B1E">
        <w:rPr>
          <w:rFonts w:ascii="Times New Roman" w:eastAsia="Times New Roman" w:hAnsi="Times New Roman" w:cs="Times New Roman"/>
          <w:sz w:val="28"/>
          <w:szCs w:val="28"/>
        </w:rPr>
        <w:t xml:space="preserve"> – студентом выполнено не менее 50% задания.</w:t>
      </w:r>
    </w:p>
    <w:p w:rsidR="00BA1E5D" w:rsidRPr="00EF2B1E" w:rsidRDefault="00BA1E5D" w:rsidP="00BA1E5D">
      <w:pPr>
        <w:spacing w:after="0" w:line="240" w:lineRule="auto"/>
        <w:ind w:firstLine="709"/>
        <w:jc w:val="both"/>
        <w:rPr>
          <w:rFonts w:ascii="Times New Roman" w:eastAsia="Times New Roman" w:hAnsi="Times New Roman" w:cs="Times New Roman"/>
          <w:sz w:val="28"/>
          <w:szCs w:val="28"/>
        </w:rPr>
      </w:pPr>
      <w:r w:rsidRPr="00EF2B1E">
        <w:rPr>
          <w:rFonts w:ascii="Times New Roman" w:eastAsia="Times New Roman" w:hAnsi="Times New Roman" w:cs="Times New Roman"/>
          <w:b/>
          <w:sz w:val="28"/>
          <w:szCs w:val="28"/>
        </w:rPr>
        <w:t>2 балла</w:t>
      </w:r>
      <w:r w:rsidRPr="00EF2B1E">
        <w:rPr>
          <w:rFonts w:ascii="Times New Roman" w:eastAsia="Times New Roman" w:hAnsi="Times New Roman" w:cs="Times New Roman"/>
          <w:sz w:val="28"/>
          <w:szCs w:val="28"/>
        </w:rPr>
        <w:t xml:space="preserve"> – студент не справился с заданием (выполнено менее 50% задания), имеются грубые ошибки в заданиях, а также </w:t>
      </w:r>
      <w:proofErr w:type="gramStart"/>
      <w:r w:rsidRPr="00EF2B1E">
        <w:rPr>
          <w:rFonts w:ascii="Times New Roman" w:eastAsia="Times New Roman" w:hAnsi="Times New Roman" w:cs="Times New Roman"/>
          <w:sz w:val="28"/>
          <w:szCs w:val="28"/>
        </w:rPr>
        <w:t>выполнена</w:t>
      </w:r>
      <w:proofErr w:type="gramEnd"/>
      <w:r w:rsidRPr="00EF2B1E">
        <w:rPr>
          <w:rFonts w:ascii="Times New Roman" w:eastAsia="Times New Roman" w:hAnsi="Times New Roman" w:cs="Times New Roman"/>
          <w:sz w:val="28"/>
          <w:szCs w:val="28"/>
        </w:rPr>
        <w:t xml:space="preserve"> не самостоятельно.</w:t>
      </w:r>
    </w:p>
    <w:p w:rsidR="00324F6B" w:rsidRPr="00EF2B1E" w:rsidRDefault="00324F6B" w:rsidP="00324F6B">
      <w:pPr>
        <w:jc w:val="both"/>
        <w:rPr>
          <w:rFonts w:ascii="Times New Roman" w:hAnsi="Times New Roman" w:cs="Times New Roman"/>
          <w:sz w:val="28"/>
          <w:szCs w:val="28"/>
        </w:rPr>
      </w:pPr>
    </w:p>
    <w:p w:rsidR="00EF2B1E" w:rsidRDefault="00EF2B1E">
      <w:pPr>
        <w:rPr>
          <w:rFonts w:ascii="Times New Roman" w:hAnsi="Times New Roman" w:cs="Times New Roman"/>
          <w:sz w:val="28"/>
          <w:szCs w:val="28"/>
        </w:rPr>
      </w:pPr>
      <w:r>
        <w:rPr>
          <w:rFonts w:ascii="Times New Roman" w:hAnsi="Times New Roman" w:cs="Times New Roman"/>
          <w:sz w:val="28"/>
          <w:szCs w:val="28"/>
        </w:rPr>
        <w:br w:type="page"/>
      </w:r>
    </w:p>
    <w:p w:rsidR="006B622F" w:rsidRPr="00EF2B1E" w:rsidRDefault="006B622F" w:rsidP="00324F6B">
      <w:pPr>
        <w:rPr>
          <w:rFonts w:ascii="Times New Roman" w:hAnsi="Times New Roman" w:cs="Times New Roman"/>
          <w:b/>
          <w:sz w:val="28"/>
          <w:szCs w:val="24"/>
        </w:rPr>
      </w:pPr>
      <w:r w:rsidRPr="00EF2B1E">
        <w:rPr>
          <w:rFonts w:ascii="Times New Roman" w:hAnsi="Times New Roman" w:cs="Times New Roman"/>
          <w:b/>
          <w:sz w:val="28"/>
          <w:szCs w:val="24"/>
        </w:rPr>
        <w:lastRenderedPageBreak/>
        <w:t>Тематика рефератов:</w:t>
      </w:r>
    </w:p>
    <w:tbl>
      <w:tblPr>
        <w:tblW w:w="9401" w:type="dxa"/>
        <w:tblCellMar>
          <w:left w:w="0" w:type="dxa"/>
          <w:right w:w="0" w:type="dxa"/>
        </w:tblCellMar>
        <w:tblLook w:val="04A0" w:firstRow="1" w:lastRow="0" w:firstColumn="1" w:lastColumn="0" w:noHBand="0" w:noVBand="1"/>
      </w:tblPr>
      <w:tblGrid>
        <w:gridCol w:w="1407"/>
        <w:gridCol w:w="7994"/>
      </w:tblGrid>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1</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Землетрясения. Правила безопасного поведения во время и после землетрясения.</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2</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Наводнения, цунами. Их характеристика и последствия.</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3</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Лесные пожары. Их причины и возможные последствия.</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4</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Ураганы, бури, смерчи. Признаки их появления и возможные последствия.</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5</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Селевые потоки и оползни, их происхождение и возможные последствия.</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6</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Гроза. Правила безопасного поведения во время грозы.</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7</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Авария с выбросом химически опасных веществ</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8</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 xml:space="preserve">Авария на </w:t>
            </w:r>
            <w:proofErr w:type="spellStart"/>
            <w:r w:rsidRPr="00EF2B1E">
              <w:rPr>
                <w:rFonts w:ascii="Times New Roman" w:hAnsi="Times New Roman" w:cs="Times New Roman"/>
                <w:sz w:val="28"/>
                <w:szCs w:val="24"/>
              </w:rPr>
              <w:t>пожаро</w:t>
            </w:r>
            <w:proofErr w:type="spellEnd"/>
            <w:r w:rsidRPr="00EF2B1E">
              <w:rPr>
                <w:rFonts w:ascii="Times New Roman" w:hAnsi="Times New Roman" w:cs="Times New Roman"/>
                <w:sz w:val="28"/>
                <w:szCs w:val="24"/>
              </w:rPr>
              <w:t>-взрывоопасных объектах.</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9</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Авария на радиационно-опасных и гидродинамических объектах</w:t>
            </w:r>
          </w:p>
        </w:tc>
      </w:tr>
      <w:tr w:rsidR="006B622F" w:rsidRPr="00EF2B1E" w:rsidTr="006B622F">
        <w:tc>
          <w:tcPr>
            <w:tcW w:w="1407"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10</w:t>
            </w:r>
          </w:p>
        </w:tc>
        <w:tc>
          <w:tcPr>
            <w:tcW w:w="7994" w:type="dxa"/>
            <w:tcMar>
              <w:top w:w="45" w:type="dxa"/>
              <w:left w:w="45" w:type="dxa"/>
              <w:bottom w:w="45" w:type="dxa"/>
              <w:right w:w="45" w:type="dxa"/>
            </w:tcMar>
            <w:hideMark/>
          </w:tcPr>
          <w:p w:rsidR="006B622F" w:rsidRPr="00EF2B1E" w:rsidRDefault="006B622F" w:rsidP="006B622F">
            <w:pPr>
              <w:spacing w:after="0" w:line="240" w:lineRule="auto"/>
              <w:rPr>
                <w:rFonts w:ascii="Times New Roman" w:hAnsi="Times New Roman" w:cs="Times New Roman"/>
                <w:sz w:val="28"/>
                <w:szCs w:val="24"/>
              </w:rPr>
            </w:pPr>
            <w:r w:rsidRPr="00EF2B1E">
              <w:rPr>
                <w:rFonts w:ascii="Times New Roman" w:hAnsi="Times New Roman" w:cs="Times New Roman"/>
                <w:sz w:val="28"/>
                <w:szCs w:val="24"/>
              </w:rPr>
              <w:t>Ядерное оружие. Правила поведения населения в очаге поражения</w:t>
            </w:r>
          </w:p>
        </w:tc>
      </w:tr>
    </w:tbl>
    <w:p w:rsidR="00324F6B" w:rsidRPr="00EF2B1E" w:rsidRDefault="00324F6B" w:rsidP="00324F6B">
      <w:pPr>
        <w:rPr>
          <w:sz w:val="24"/>
        </w:rPr>
      </w:pPr>
    </w:p>
    <w:p w:rsidR="00905CD3" w:rsidRPr="00EF2B1E" w:rsidRDefault="00905CD3" w:rsidP="005D43A9">
      <w:pPr>
        <w:spacing w:after="0" w:line="240" w:lineRule="auto"/>
        <w:rPr>
          <w:rFonts w:ascii="Times New Roman" w:hAnsi="Times New Roman" w:cs="Times New Roman"/>
          <w:sz w:val="24"/>
          <w:szCs w:val="24"/>
        </w:rPr>
      </w:pPr>
    </w:p>
    <w:p w:rsidR="00EF2B1E" w:rsidRDefault="00EF2B1E">
      <w:pPr>
        <w:rPr>
          <w:rFonts w:ascii="Times New Roman" w:hAnsi="Times New Roman" w:cs="Times New Roman"/>
          <w:b/>
          <w:bCs/>
          <w:sz w:val="24"/>
          <w:szCs w:val="24"/>
        </w:rPr>
      </w:pPr>
      <w:r>
        <w:rPr>
          <w:rFonts w:ascii="Times New Roman" w:hAnsi="Times New Roman" w:cs="Times New Roman"/>
          <w:b/>
          <w:bCs/>
          <w:sz w:val="24"/>
          <w:szCs w:val="24"/>
        </w:rPr>
        <w:br w:type="page"/>
      </w:r>
    </w:p>
    <w:p w:rsidR="00897226" w:rsidRPr="00EF2B1E" w:rsidRDefault="00897226" w:rsidP="00897226">
      <w:pPr>
        <w:spacing w:after="0" w:line="240" w:lineRule="auto"/>
        <w:jc w:val="center"/>
        <w:rPr>
          <w:rFonts w:ascii="Times New Roman" w:hAnsi="Times New Roman" w:cs="Times New Roman"/>
          <w:b/>
          <w:bCs/>
          <w:sz w:val="28"/>
          <w:szCs w:val="28"/>
        </w:rPr>
      </w:pPr>
      <w:r w:rsidRPr="00EF2B1E">
        <w:rPr>
          <w:rFonts w:ascii="Times New Roman" w:hAnsi="Times New Roman" w:cs="Times New Roman"/>
          <w:b/>
          <w:bCs/>
          <w:sz w:val="28"/>
          <w:szCs w:val="28"/>
        </w:rPr>
        <w:lastRenderedPageBreak/>
        <w:t>Примерный план работы над рефератом по темам</w:t>
      </w:r>
    </w:p>
    <w:p w:rsidR="00897226" w:rsidRPr="00EF2B1E" w:rsidRDefault="00897226" w:rsidP="00897226">
      <w:pPr>
        <w:spacing w:after="0" w:line="240" w:lineRule="auto"/>
        <w:jc w:val="center"/>
        <w:rPr>
          <w:rFonts w:ascii="Times New Roman" w:hAnsi="Times New Roman" w:cs="Times New Roman"/>
          <w:b/>
          <w:bCs/>
          <w:sz w:val="28"/>
          <w:szCs w:val="28"/>
        </w:rPr>
      </w:pPr>
    </w:p>
    <w:p w:rsidR="005D43A9" w:rsidRPr="00EF2B1E" w:rsidRDefault="005D43A9" w:rsidP="005D43A9">
      <w:pPr>
        <w:spacing w:after="0" w:line="240" w:lineRule="auto"/>
        <w:rPr>
          <w:rFonts w:ascii="Times New Roman" w:hAnsi="Times New Roman" w:cs="Times New Roman"/>
          <w:b/>
          <w:bCs/>
          <w:sz w:val="28"/>
          <w:szCs w:val="28"/>
        </w:rPr>
      </w:pPr>
      <w:r w:rsidRPr="00EF2B1E">
        <w:rPr>
          <w:rFonts w:ascii="Times New Roman" w:hAnsi="Times New Roman" w:cs="Times New Roman"/>
          <w:b/>
          <w:bCs/>
          <w:sz w:val="28"/>
          <w:szCs w:val="28"/>
        </w:rPr>
        <w:t>План реферата по разделу: «Стихийные бедствия»</w:t>
      </w:r>
    </w:p>
    <w:p w:rsidR="005D43A9" w:rsidRPr="00EF2B1E" w:rsidRDefault="005D43A9" w:rsidP="005D43A9">
      <w:pPr>
        <w:numPr>
          <w:ilvl w:val="0"/>
          <w:numId w:val="2"/>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Краткая характеристика.</w:t>
      </w:r>
    </w:p>
    <w:p w:rsidR="005D43A9" w:rsidRPr="00EF2B1E" w:rsidRDefault="005D43A9" w:rsidP="005D43A9">
      <w:pPr>
        <w:numPr>
          <w:ilvl w:val="0"/>
          <w:numId w:val="2"/>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Физическая сущность стихийных бедствий, принцип возникновения, характер и стадии развития.</w:t>
      </w:r>
    </w:p>
    <w:p w:rsidR="005D43A9" w:rsidRPr="00EF2B1E" w:rsidRDefault="005D43A9" w:rsidP="005D43A9">
      <w:pPr>
        <w:numPr>
          <w:ilvl w:val="0"/>
          <w:numId w:val="2"/>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Способы обеспечения безопасности человека. Оповещение и информирование населения об угрозе стихийных бедствий.</w:t>
      </w:r>
    </w:p>
    <w:p w:rsidR="005D43A9" w:rsidRPr="00EF2B1E" w:rsidRDefault="005D43A9" w:rsidP="005D43A9">
      <w:pPr>
        <w:numPr>
          <w:ilvl w:val="0"/>
          <w:numId w:val="2"/>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Правила поведения и действия при стихийных бедствиях, способы защиты от последствий стихийных бедствий.</w:t>
      </w:r>
    </w:p>
    <w:p w:rsidR="005D43A9" w:rsidRPr="00EF2B1E" w:rsidRDefault="005D43A9" w:rsidP="005D43A9">
      <w:pPr>
        <w:numPr>
          <w:ilvl w:val="0"/>
          <w:numId w:val="2"/>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Анализ стихийного бедствия.</w:t>
      </w:r>
    </w:p>
    <w:p w:rsidR="006B622F" w:rsidRPr="00EF2B1E" w:rsidRDefault="006B622F" w:rsidP="00324F6B">
      <w:pPr>
        <w:rPr>
          <w:sz w:val="28"/>
          <w:szCs w:val="28"/>
        </w:rPr>
      </w:pPr>
    </w:p>
    <w:p w:rsidR="005D43A9" w:rsidRPr="00EF2B1E" w:rsidRDefault="005D43A9" w:rsidP="005D43A9">
      <w:pPr>
        <w:spacing w:after="0" w:line="240" w:lineRule="auto"/>
        <w:rPr>
          <w:rFonts w:ascii="Times New Roman" w:hAnsi="Times New Roman" w:cs="Times New Roman"/>
          <w:b/>
          <w:bCs/>
          <w:sz w:val="28"/>
          <w:szCs w:val="28"/>
        </w:rPr>
      </w:pPr>
      <w:r w:rsidRPr="00EF2B1E">
        <w:rPr>
          <w:rFonts w:ascii="Times New Roman" w:hAnsi="Times New Roman" w:cs="Times New Roman"/>
          <w:b/>
          <w:bCs/>
          <w:sz w:val="28"/>
          <w:szCs w:val="28"/>
        </w:rPr>
        <w:t>План реферата по разделу: «Аварии и катастрофы»</w:t>
      </w:r>
    </w:p>
    <w:p w:rsidR="005D43A9" w:rsidRPr="00EF2B1E" w:rsidRDefault="005D43A9" w:rsidP="005D43A9">
      <w:pPr>
        <w:numPr>
          <w:ilvl w:val="0"/>
          <w:numId w:val="3"/>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Причины возникновения аварии, катастрофы;</w:t>
      </w:r>
    </w:p>
    <w:p w:rsidR="005D43A9" w:rsidRPr="00EF2B1E" w:rsidRDefault="005D43A9" w:rsidP="005D43A9">
      <w:pPr>
        <w:numPr>
          <w:ilvl w:val="0"/>
          <w:numId w:val="3"/>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Последствия аварии, катастрофы;</w:t>
      </w:r>
    </w:p>
    <w:p w:rsidR="005D43A9" w:rsidRPr="00EF2B1E" w:rsidRDefault="005D43A9" w:rsidP="005D43A9">
      <w:pPr>
        <w:numPr>
          <w:ilvl w:val="0"/>
          <w:numId w:val="3"/>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Оповещение    и    информирование    населения    о грозящей, опасности;</w:t>
      </w:r>
    </w:p>
    <w:p w:rsidR="005D43A9" w:rsidRPr="00EF2B1E" w:rsidRDefault="005D43A9" w:rsidP="005D43A9">
      <w:pPr>
        <w:numPr>
          <w:ilvl w:val="0"/>
          <w:numId w:val="3"/>
        </w:numPr>
        <w:spacing w:after="0" w:line="240" w:lineRule="auto"/>
        <w:ind w:left="0"/>
        <w:rPr>
          <w:rFonts w:ascii="Times New Roman" w:hAnsi="Times New Roman" w:cs="Times New Roman"/>
          <w:bCs/>
          <w:sz w:val="28"/>
          <w:szCs w:val="28"/>
        </w:rPr>
      </w:pPr>
      <w:r w:rsidRPr="00EF2B1E">
        <w:rPr>
          <w:rFonts w:ascii="Times New Roman" w:hAnsi="Times New Roman" w:cs="Times New Roman"/>
          <w:bCs/>
          <w:sz w:val="28"/>
          <w:szCs w:val="28"/>
        </w:rPr>
        <w:t>Анализ какой-либо аварии или катастрофы.</w:t>
      </w:r>
    </w:p>
    <w:p w:rsidR="006B622F" w:rsidRPr="00EF2B1E" w:rsidRDefault="006B622F" w:rsidP="00324F6B">
      <w:pPr>
        <w:rPr>
          <w:sz w:val="28"/>
          <w:szCs w:val="28"/>
        </w:rPr>
      </w:pPr>
    </w:p>
    <w:p w:rsidR="006B622F" w:rsidRPr="00EF2B1E" w:rsidRDefault="006B622F" w:rsidP="00324F6B">
      <w:pPr>
        <w:rPr>
          <w:sz w:val="28"/>
          <w:szCs w:val="28"/>
        </w:rPr>
      </w:pPr>
    </w:p>
    <w:p w:rsidR="006B622F" w:rsidRPr="00EF2B1E" w:rsidRDefault="006B622F" w:rsidP="00324F6B">
      <w:pPr>
        <w:rPr>
          <w:sz w:val="28"/>
          <w:szCs w:val="28"/>
        </w:rPr>
      </w:pPr>
    </w:p>
    <w:p w:rsidR="006B622F" w:rsidRPr="00EF2B1E" w:rsidRDefault="006B622F" w:rsidP="00324F6B">
      <w:pPr>
        <w:rPr>
          <w:sz w:val="28"/>
          <w:szCs w:val="28"/>
        </w:rPr>
      </w:pPr>
    </w:p>
    <w:p w:rsidR="00EF2B1E" w:rsidRDefault="00EF2B1E">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905CD3" w:rsidRPr="00EF2B1E" w:rsidRDefault="00905CD3" w:rsidP="00905CD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lastRenderedPageBreak/>
        <w:t>ОБЩИЕ ПОЛОЖЕНИЯ</w:t>
      </w:r>
    </w:p>
    <w:p w:rsidR="00905CD3" w:rsidRPr="00EF2B1E" w:rsidRDefault="00905CD3" w:rsidP="00905CD3">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Слово «реферат» происходит </w:t>
      </w:r>
      <w:proofErr w:type="gramStart"/>
      <w:r w:rsidRPr="00EF2B1E">
        <w:rPr>
          <w:rFonts w:ascii="Times New Roman" w:eastAsia="Times New Roman" w:hAnsi="Times New Roman" w:cs="Times New Roman"/>
          <w:color w:val="000000"/>
          <w:sz w:val="28"/>
          <w:szCs w:val="28"/>
        </w:rPr>
        <w:t>от</w:t>
      </w:r>
      <w:proofErr w:type="gramEnd"/>
      <w:r w:rsidRPr="00EF2B1E">
        <w:rPr>
          <w:rFonts w:ascii="Times New Roman" w:eastAsia="Times New Roman" w:hAnsi="Times New Roman" w:cs="Times New Roman"/>
          <w:color w:val="000000"/>
          <w:sz w:val="28"/>
          <w:szCs w:val="28"/>
        </w:rPr>
        <w:t xml:space="preserve"> латинского </w:t>
      </w:r>
      <w:proofErr w:type="spellStart"/>
      <w:r w:rsidRPr="00EF2B1E">
        <w:rPr>
          <w:rFonts w:ascii="Times New Roman" w:eastAsia="Times New Roman" w:hAnsi="Times New Roman" w:cs="Times New Roman"/>
          <w:color w:val="000000"/>
          <w:sz w:val="28"/>
          <w:szCs w:val="28"/>
          <w:lang w:val="en-US"/>
        </w:rPr>
        <w:t>refere</w:t>
      </w:r>
      <w:proofErr w:type="spellEnd"/>
      <w:r w:rsidRPr="00EF2B1E">
        <w:rPr>
          <w:rFonts w:ascii="Times New Roman" w:eastAsia="Times New Roman" w:hAnsi="Times New Roman" w:cs="Times New Roman"/>
          <w:color w:val="000000"/>
          <w:sz w:val="28"/>
          <w:szCs w:val="28"/>
        </w:rPr>
        <w:t>, что означает «докладываю, сообщаю».</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i/>
          <w:iCs/>
          <w:color w:val="000000"/>
          <w:sz w:val="28"/>
          <w:szCs w:val="28"/>
        </w:rPr>
        <w:t>Реферат</w:t>
      </w:r>
      <w:r w:rsidRPr="00EF2B1E">
        <w:rPr>
          <w:rFonts w:ascii="Times New Roman" w:eastAsia="Times New Roman" w:hAnsi="Times New Roman" w:cs="Times New Roman"/>
          <w:i/>
          <w:iCs/>
          <w:color w:val="000000"/>
          <w:sz w:val="28"/>
          <w:szCs w:val="28"/>
        </w:rPr>
        <w:t xml:space="preserve"> </w:t>
      </w:r>
      <w:r w:rsidRPr="00EF2B1E">
        <w:rPr>
          <w:rFonts w:ascii="Times New Roman" w:eastAsia="Times New Roman" w:hAnsi="Times New Roman" w:cs="Times New Roman"/>
          <w:color w:val="000000"/>
          <w:sz w:val="28"/>
          <w:szCs w:val="28"/>
        </w:rPr>
        <w:t>- это краткое изложение в письменной или устной форме содержания книги, статьи, научной работы.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Реферат </w:t>
      </w:r>
      <w:r w:rsidRPr="00EF2B1E">
        <w:rPr>
          <w:rFonts w:ascii="Times New Roman" w:eastAsia="Times New Roman" w:hAnsi="Times New Roman" w:cs="Times New Roman"/>
          <w:i/>
          <w:iCs/>
          <w:color w:val="000000"/>
          <w:sz w:val="28"/>
          <w:szCs w:val="28"/>
        </w:rPr>
        <w:t xml:space="preserve">— </w:t>
      </w:r>
      <w:r w:rsidRPr="00EF2B1E">
        <w:rPr>
          <w:rFonts w:ascii="Times New Roman" w:eastAsia="Times New Roman" w:hAnsi="Times New Roman" w:cs="Times New Roman"/>
          <w:color w:val="000000"/>
          <w:sz w:val="28"/>
          <w:szCs w:val="28"/>
        </w:rPr>
        <w:t xml:space="preserve">краткое изложение содержания книги, статьи и т.п., а также доклад с таким изложением. </w:t>
      </w:r>
      <w:proofErr w:type="gramStart"/>
      <w:r w:rsidRPr="00EF2B1E">
        <w:rPr>
          <w:rFonts w:ascii="Times New Roman" w:eastAsia="Times New Roman" w:hAnsi="Times New Roman" w:cs="Times New Roman"/>
          <w:color w:val="000000"/>
          <w:sz w:val="28"/>
          <w:szCs w:val="28"/>
        </w:rPr>
        <w:t>(СИ.</w:t>
      </w:r>
      <w:proofErr w:type="gramEnd"/>
      <w:r w:rsidRPr="00EF2B1E">
        <w:rPr>
          <w:rFonts w:ascii="Times New Roman" w:eastAsia="Times New Roman" w:hAnsi="Times New Roman" w:cs="Times New Roman"/>
          <w:color w:val="000000"/>
          <w:sz w:val="28"/>
          <w:szCs w:val="28"/>
        </w:rPr>
        <w:t xml:space="preserve"> Ожегов. </w:t>
      </w:r>
      <w:proofErr w:type="gramStart"/>
      <w:r w:rsidRPr="00EF2B1E">
        <w:rPr>
          <w:rFonts w:ascii="Times New Roman" w:eastAsia="Times New Roman" w:hAnsi="Times New Roman" w:cs="Times New Roman"/>
          <w:color w:val="000000"/>
          <w:sz w:val="28"/>
          <w:szCs w:val="28"/>
        </w:rPr>
        <w:t>Словарь русского языка).</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i/>
          <w:iCs/>
          <w:color w:val="000000"/>
          <w:sz w:val="28"/>
          <w:szCs w:val="28"/>
        </w:rPr>
        <w:t>Реферат</w:t>
      </w:r>
      <w:r w:rsidRPr="00EF2B1E">
        <w:rPr>
          <w:rFonts w:ascii="Times New Roman" w:eastAsia="Times New Roman" w:hAnsi="Times New Roman" w:cs="Times New Roman"/>
          <w:i/>
          <w:iCs/>
          <w:color w:val="000000"/>
          <w:sz w:val="28"/>
          <w:szCs w:val="28"/>
        </w:rPr>
        <w:t xml:space="preserve"> </w:t>
      </w:r>
      <w:r w:rsidRPr="00EF2B1E">
        <w:rPr>
          <w:rFonts w:ascii="Times New Roman" w:eastAsia="Times New Roman" w:hAnsi="Times New Roman" w:cs="Times New Roman"/>
          <w:color w:val="000000"/>
          <w:sz w:val="28"/>
          <w:szCs w:val="28"/>
        </w:rPr>
        <w:t xml:space="preserve">- 1) краткое, устное или письменное, изложение научной работы, книги и т.п.; 2) доклад на какую-либо тему, основанный на обзоре литературных и других источников. </w:t>
      </w:r>
      <w:proofErr w:type="gramStart"/>
      <w:r w:rsidRPr="00EF2B1E">
        <w:rPr>
          <w:rFonts w:ascii="Times New Roman" w:eastAsia="Times New Roman" w:hAnsi="Times New Roman" w:cs="Times New Roman"/>
          <w:color w:val="000000"/>
          <w:sz w:val="28"/>
          <w:szCs w:val="28"/>
        </w:rPr>
        <w:t>(Словарь русского языка:</w:t>
      </w:r>
      <w:proofErr w:type="gramEnd"/>
      <w:r w:rsidRPr="00EF2B1E">
        <w:rPr>
          <w:rFonts w:ascii="Times New Roman" w:eastAsia="Times New Roman" w:hAnsi="Times New Roman" w:cs="Times New Roman"/>
          <w:color w:val="000000"/>
          <w:sz w:val="28"/>
          <w:szCs w:val="28"/>
        </w:rPr>
        <w:t xml:space="preserve"> </w:t>
      </w:r>
      <w:proofErr w:type="gramStart"/>
      <w:r w:rsidRPr="00EF2B1E">
        <w:rPr>
          <w:rFonts w:ascii="Times New Roman" w:eastAsia="Times New Roman" w:hAnsi="Times New Roman" w:cs="Times New Roman"/>
          <w:color w:val="000000"/>
          <w:sz w:val="28"/>
          <w:szCs w:val="28"/>
        </w:rPr>
        <w:t xml:space="preserve">В 4 т. / Под редакцией А.П. </w:t>
      </w:r>
      <w:proofErr w:type="spellStart"/>
      <w:r w:rsidRPr="00EF2B1E">
        <w:rPr>
          <w:rFonts w:ascii="Times New Roman" w:eastAsia="Times New Roman" w:hAnsi="Times New Roman" w:cs="Times New Roman"/>
          <w:color w:val="000000"/>
          <w:sz w:val="28"/>
          <w:szCs w:val="28"/>
        </w:rPr>
        <w:t>Евтеньевой</w:t>
      </w:r>
      <w:proofErr w:type="spellEnd"/>
      <w:r w:rsidRPr="00EF2B1E">
        <w:rPr>
          <w:rFonts w:ascii="Times New Roman" w:eastAsia="Times New Roman" w:hAnsi="Times New Roman" w:cs="Times New Roman"/>
          <w:color w:val="000000"/>
          <w:sz w:val="28"/>
          <w:szCs w:val="28"/>
        </w:rPr>
        <w:t>).</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 нашем случае, реферат - это краткое изложение в письменном виде содержания книги, научной проблемы, результатов научного исследования на определенную тему, включающее критический обзор документов. Документы могут быть опубликованными и непубликуемые, на бумажных или электронных носителях, представленные в сети Интернет и т.д. Все они могут использоваться при написании реферата.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Цель создания реферата - углубить, систематизировать и закрепить теоретические знания, получить навыки самостоятельной обработки, обобщения и краткого, систематизированного изложения материала, развить исследовательские умения.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EF2B1E">
        <w:rPr>
          <w:rFonts w:ascii="Times New Roman" w:eastAsia="Times New Roman" w:hAnsi="Times New Roman" w:cs="Times New Roman"/>
          <w:color w:val="000000"/>
          <w:sz w:val="28"/>
          <w:szCs w:val="28"/>
        </w:rPr>
        <w:t>Реферативная работа отражает приобретенные обучаемым теоретические и практико-ориентированные знания, умения работать с литературой, анализировать различные источники информации, решать те или иные проблемы, задачи, делать обстоятельные и обоснованные выводы.</w:t>
      </w:r>
      <w:proofErr w:type="gramEnd"/>
      <w:r w:rsidRPr="00EF2B1E">
        <w:rPr>
          <w:rFonts w:ascii="Times New Roman" w:eastAsia="Times New Roman" w:hAnsi="Times New Roman" w:cs="Times New Roman"/>
          <w:color w:val="000000"/>
          <w:sz w:val="28"/>
          <w:szCs w:val="28"/>
        </w:rPr>
        <w:t xml:space="preserve"> В этом смысле реферат позволяет осуществить не только </w:t>
      </w:r>
      <w:proofErr w:type="gramStart"/>
      <w:r w:rsidRPr="00EF2B1E">
        <w:rPr>
          <w:rFonts w:ascii="Times New Roman" w:eastAsia="Times New Roman" w:hAnsi="Times New Roman" w:cs="Times New Roman"/>
          <w:color w:val="000000"/>
          <w:sz w:val="28"/>
          <w:szCs w:val="28"/>
        </w:rPr>
        <w:t>контроль за</w:t>
      </w:r>
      <w:proofErr w:type="gramEnd"/>
      <w:r w:rsidRPr="00EF2B1E">
        <w:rPr>
          <w:rFonts w:ascii="Times New Roman" w:eastAsia="Times New Roman" w:hAnsi="Times New Roman" w:cs="Times New Roman"/>
          <w:color w:val="000000"/>
          <w:sz w:val="28"/>
          <w:szCs w:val="28"/>
        </w:rPr>
        <w:t xml:space="preserve"> качеством самостоятельной работы обучаемых, но и определить уровень сформированности у них таких интеллектуальных умений, которые являются ключевыми показателями методологической компетенции выпускников.</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Реферат выполняется под руководством преподавателя, рецензируется.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Существует несколько разновидностей рефератов, каждая из которых обладает своими особенностями: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 xml:space="preserve">В зависимости от количества реферируемых источников различают </w:t>
      </w:r>
      <w:r w:rsidRPr="00EF2B1E">
        <w:rPr>
          <w:rFonts w:ascii="Times New Roman" w:eastAsia="Times New Roman" w:hAnsi="Times New Roman" w:cs="Times New Roman"/>
          <w:b/>
          <w:bCs/>
          <w:i/>
          <w:iCs/>
          <w:color w:val="000000"/>
          <w:sz w:val="28"/>
          <w:szCs w:val="28"/>
        </w:rPr>
        <w:t xml:space="preserve">монографические </w:t>
      </w:r>
      <w:r w:rsidRPr="00EF2B1E">
        <w:rPr>
          <w:rFonts w:ascii="Times New Roman" w:eastAsia="Times New Roman" w:hAnsi="Times New Roman" w:cs="Times New Roman"/>
          <w:color w:val="000000"/>
          <w:sz w:val="28"/>
          <w:szCs w:val="28"/>
        </w:rPr>
        <w:t xml:space="preserve">(написанные на основании одного исходного текста) и </w:t>
      </w:r>
      <w:r w:rsidRPr="00EF2B1E">
        <w:rPr>
          <w:rFonts w:ascii="Times New Roman" w:eastAsia="Times New Roman" w:hAnsi="Times New Roman" w:cs="Times New Roman"/>
          <w:i/>
          <w:iCs/>
          <w:color w:val="000000"/>
          <w:sz w:val="28"/>
          <w:szCs w:val="28"/>
        </w:rPr>
        <w:t xml:space="preserve">обзорные    </w:t>
      </w:r>
      <w:r w:rsidRPr="00EF2B1E">
        <w:rPr>
          <w:rFonts w:ascii="Times New Roman" w:eastAsia="Times New Roman" w:hAnsi="Times New Roman" w:cs="Times New Roman"/>
          <w:color w:val="000000"/>
          <w:sz w:val="28"/>
          <w:szCs w:val="28"/>
        </w:rPr>
        <w:t>(написанные    вследствие    анализа    информации    нескольких исходных   текстов,    объединенных   общей   темой    или    проблематикой исследования).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proofErr w:type="gramStart"/>
      <w:r w:rsidRPr="00EF2B1E">
        <w:rPr>
          <w:rFonts w:ascii="Times New Roman" w:eastAsia="Times New Roman" w:hAnsi="Times New Roman" w:cs="Times New Roman"/>
          <w:color w:val="000000"/>
          <w:sz w:val="28"/>
          <w:szCs w:val="28"/>
        </w:rPr>
        <w:t xml:space="preserve">По   виду   представленной   в   них   информации,    степени   ее свертываемости    и    способу    ее    изложения    рефераты    делятся    на </w:t>
      </w:r>
      <w:r w:rsidRPr="00EF2B1E">
        <w:rPr>
          <w:rFonts w:ascii="Times New Roman" w:eastAsia="Times New Roman" w:hAnsi="Times New Roman" w:cs="Times New Roman"/>
          <w:b/>
          <w:bCs/>
          <w:i/>
          <w:iCs/>
          <w:color w:val="000000"/>
          <w:sz w:val="28"/>
          <w:szCs w:val="28"/>
        </w:rPr>
        <w:t xml:space="preserve">информативные </w:t>
      </w:r>
      <w:r w:rsidRPr="00EF2B1E">
        <w:rPr>
          <w:rFonts w:ascii="Times New Roman" w:eastAsia="Times New Roman" w:hAnsi="Times New Roman" w:cs="Times New Roman"/>
          <w:color w:val="000000"/>
          <w:sz w:val="28"/>
          <w:szCs w:val="28"/>
        </w:rPr>
        <w:t xml:space="preserve">(их еще называют реферат-конспект) и </w:t>
      </w:r>
      <w:r w:rsidRPr="00EF2B1E">
        <w:rPr>
          <w:rFonts w:ascii="Times New Roman" w:eastAsia="Times New Roman" w:hAnsi="Times New Roman" w:cs="Times New Roman"/>
          <w:b/>
          <w:bCs/>
          <w:i/>
          <w:iCs/>
          <w:color w:val="000000"/>
          <w:sz w:val="28"/>
          <w:szCs w:val="28"/>
        </w:rPr>
        <w:t xml:space="preserve">индикативные </w:t>
      </w:r>
      <w:r w:rsidRPr="00EF2B1E">
        <w:rPr>
          <w:rFonts w:ascii="Times New Roman" w:eastAsia="Times New Roman" w:hAnsi="Times New Roman" w:cs="Times New Roman"/>
          <w:color w:val="000000"/>
          <w:sz w:val="28"/>
          <w:szCs w:val="28"/>
        </w:rPr>
        <w:t>(описательные, указательные, более близкие к аннотации).</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lastRenderedPageBreak/>
        <w:t xml:space="preserve">3.     </w:t>
      </w:r>
      <w:r w:rsidRPr="00EF2B1E">
        <w:rPr>
          <w:rFonts w:ascii="Times New Roman" w:eastAsia="Times New Roman" w:hAnsi="Times New Roman" w:cs="Times New Roman"/>
          <w:color w:val="000000"/>
          <w:sz w:val="28"/>
          <w:szCs w:val="28"/>
        </w:rPr>
        <w:t xml:space="preserve">По    характеру    воспроизведения    содержания    реферируемых первоисточников различают: </w:t>
      </w:r>
      <w:r w:rsidRPr="00EF2B1E">
        <w:rPr>
          <w:rFonts w:ascii="Times New Roman" w:eastAsia="Times New Roman" w:hAnsi="Times New Roman" w:cs="Times New Roman"/>
          <w:b/>
          <w:bCs/>
          <w:i/>
          <w:iCs/>
          <w:color w:val="000000"/>
          <w:sz w:val="28"/>
          <w:szCs w:val="28"/>
        </w:rPr>
        <w:t xml:space="preserve">репродуктивные </w:t>
      </w:r>
      <w:r w:rsidRPr="00EF2B1E">
        <w:rPr>
          <w:rFonts w:ascii="Times New Roman" w:eastAsia="Times New Roman" w:hAnsi="Times New Roman" w:cs="Times New Roman"/>
          <w:color w:val="000000"/>
          <w:sz w:val="28"/>
          <w:szCs w:val="28"/>
        </w:rPr>
        <w:t xml:space="preserve">(реферат-конспект, реферат-резюме) и </w:t>
      </w:r>
      <w:r w:rsidRPr="00EF2B1E">
        <w:rPr>
          <w:rFonts w:ascii="Times New Roman" w:eastAsia="Times New Roman" w:hAnsi="Times New Roman" w:cs="Times New Roman"/>
          <w:b/>
          <w:bCs/>
          <w:i/>
          <w:iCs/>
          <w:color w:val="000000"/>
          <w:sz w:val="28"/>
          <w:szCs w:val="28"/>
        </w:rPr>
        <w:t xml:space="preserve">продуктивные </w:t>
      </w:r>
      <w:r w:rsidRPr="00EF2B1E">
        <w:rPr>
          <w:rFonts w:ascii="Times New Roman" w:eastAsia="Times New Roman" w:hAnsi="Times New Roman" w:cs="Times New Roman"/>
          <w:color w:val="000000"/>
          <w:sz w:val="28"/>
          <w:szCs w:val="28"/>
        </w:rPr>
        <w:t>(реферат-обзор, реферат-доклад).</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 xml:space="preserve">По характеру учебных операций с материалом первоисточника выделяют     </w:t>
      </w:r>
      <w:r w:rsidRPr="00EF2B1E">
        <w:rPr>
          <w:rFonts w:ascii="Times New Roman" w:eastAsia="Times New Roman" w:hAnsi="Times New Roman" w:cs="Times New Roman"/>
          <w:b/>
          <w:bCs/>
          <w:i/>
          <w:iCs/>
          <w:color w:val="000000"/>
          <w:sz w:val="28"/>
          <w:szCs w:val="28"/>
        </w:rPr>
        <w:t xml:space="preserve">библиографический,     проблемный     и     исследовательский </w:t>
      </w:r>
      <w:r w:rsidRPr="00EF2B1E">
        <w:rPr>
          <w:rFonts w:ascii="Times New Roman" w:eastAsia="Times New Roman" w:hAnsi="Times New Roman" w:cs="Times New Roman"/>
          <w:color w:val="000000"/>
          <w:sz w:val="28"/>
          <w:szCs w:val="28"/>
        </w:rPr>
        <w:t>рефераты.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Как учебно-исследовательская работа </w:t>
      </w:r>
      <w:r w:rsidRPr="00EF2B1E">
        <w:rPr>
          <w:rFonts w:ascii="Times New Roman" w:eastAsia="Times New Roman" w:hAnsi="Times New Roman" w:cs="Times New Roman"/>
          <w:color w:val="000000"/>
          <w:sz w:val="28"/>
          <w:szCs w:val="28"/>
        </w:rPr>
        <w:t>по содержанию реферат может быть:</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1.  П</w:t>
      </w:r>
      <w:r w:rsidRPr="00EF2B1E">
        <w:rPr>
          <w:rFonts w:ascii="Times New Roman" w:eastAsia="Times New Roman" w:hAnsi="Times New Roman" w:cs="Times New Roman"/>
          <w:color w:val="000000"/>
          <w:sz w:val="28"/>
          <w:szCs w:val="28"/>
        </w:rPr>
        <w:t>о  теме,  дающей  возможность  обобщить  материал,  изученный  в различных разделах курса;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2.  П</w:t>
      </w:r>
      <w:r w:rsidRPr="00EF2B1E">
        <w:rPr>
          <w:rFonts w:ascii="Times New Roman" w:eastAsia="Times New Roman" w:hAnsi="Times New Roman" w:cs="Times New Roman"/>
          <w:color w:val="000000"/>
          <w:sz w:val="28"/>
          <w:szCs w:val="28"/>
        </w:rPr>
        <w:t xml:space="preserve">о теме, позволяющей автору изучать материал, примыкающий </w:t>
      </w:r>
      <w:proofErr w:type="gramStart"/>
      <w:r w:rsidRPr="00EF2B1E">
        <w:rPr>
          <w:rFonts w:ascii="Times New Roman" w:eastAsia="Times New Roman" w:hAnsi="Times New Roman" w:cs="Times New Roman"/>
          <w:color w:val="000000"/>
          <w:sz w:val="28"/>
          <w:szCs w:val="28"/>
        </w:rPr>
        <w:t>к</w:t>
      </w:r>
      <w:proofErr w:type="gramEnd"/>
      <w:r w:rsidRPr="00EF2B1E">
        <w:rPr>
          <w:rFonts w:ascii="Times New Roman" w:eastAsia="Times New Roman" w:hAnsi="Times New Roman" w:cs="Times New Roman"/>
          <w:color w:val="000000"/>
          <w:sz w:val="28"/>
          <w:szCs w:val="28"/>
        </w:rPr>
        <w:t xml:space="preserve"> программному и показать его значение в решении задач основного курса;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3.  П</w:t>
      </w:r>
      <w:r w:rsidRPr="00EF2B1E">
        <w:rPr>
          <w:rFonts w:ascii="Times New Roman" w:eastAsia="Times New Roman" w:hAnsi="Times New Roman" w:cs="Times New Roman"/>
          <w:color w:val="000000"/>
          <w:sz w:val="28"/>
          <w:szCs w:val="28"/>
        </w:rPr>
        <w:t>о исследовательской теме.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Реферат разрабатывается с целью углубления и расширения теоретических знаний и формирования практических умений и навыков по самостоятельному анализу и обобщению библиографии, эмпирических данных, опыта (пусть даже небольшого) своей </w:t>
      </w:r>
      <w:r w:rsidR="00BA1E5D" w:rsidRPr="00EF2B1E">
        <w:rPr>
          <w:rFonts w:ascii="Times New Roman" w:eastAsia="Times New Roman" w:hAnsi="Times New Roman" w:cs="Times New Roman"/>
          <w:color w:val="000000"/>
          <w:sz w:val="28"/>
          <w:szCs w:val="28"/>
        </w:rPr>
        <w:t>жизне</w:t>
      </w:r>
      <w:r w:rsidRPr="00EF2B1E">
        <w:rPr>
          <w:rFonts w:ascii="Times New Roman" w:eastAsia="Times New Roman" w:hAnsi="Times New Roman" w:cs="Times New Roman"/>
          <w:color w:val="000000"/>
          <w:sz w:val="28"/>
          <w:szCs w:val="28"/>
        </w:rPr>
        <w:t>деятельности.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Работа над рефератом ведется в течение семестра. Основные этапы подготовки, написания и защиты реферата позволяют правильно и последовательно выполнять необходимую работу.</w:t>
      </w:r>
    </w:p>
    <w:p w:rsidR="00905CD3" w:rsidRPr="00EF2B1E" w:rsidRDefault="00905CD3" w:rsidP="00905CD3">
      <w:pPr>
        <w:rPr>
          <w:rFonts w:ascii="Times New Roman" w:eastAsia="Times New Roman" w:hAnsi="Times New Roman" w:cs="Times New Roman"/>
          <w:color w:val="000000"/>
          <w:sz w:val="28"/>
          <w:szCs w:val="28"/>
        </w:rPr>
      </w:pPr>
      <w:r w:rsidRPr="00EF2B1E">
        <w:rPr>
          <w:rFonts w:ascii="Times New Roman" w:eastAsia="Times New Roman" w:hAnsi="Times New Roman" w:cs="Times New Roman"/>
          <w:color w:val="000000"/>
          <w:sz w:val="28"/>
          <w:szCs w:val="28"/>
        </w:rPr>
        <w:br w:type="page"/>
      </w:r>
    </w:p>
    <w:p w:rsidR="00905CD3" w:rsidRPr="00EF2B1E" w:rsidRDefault="00905CD3" w:rsidP="00905CD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lastRenderedPageBreak/>
        <w:t>ЭТАПЫ РАБОТЫ НАД РЕФЕРАТОМ</w:t>
      </w:r>
    </w:p>
    <w:p w:rsidR="00905CD3" w:rsidRPr="00EF2B1E" w:rsidRDefault="00905CD3" w:rsidP="00905CD3">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Писать реферат можно в той последовательности, которая представляется автору наиболее рациональной. Вместе с тем, существует определенная логическая схема этой работы.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На </w:t>
      </w:r>
      <w:r w:rsidRPr="00EF2B1E">
        <w:rPr>
          <w:rFonts w:ascii="Times New Roman" w:eastAsia="Times New Roman" w:hAnsi="Times New Roman" w:cs="Times New Roman"/>
          <w:b/>
          <w:bCs/>
          <w:i/>
          <w:iCs/>
          <w:color w:val="000000"/>
          <w:sz w:val="28"/>
          <w:szCs w:val="28"/>
        </w:rPr>
        <w:t xml:space="preserve">первом этапе </w:t>
      </w:r>
      <w:r w:rsidRPr="00EF2B1E">
        <w:rPr>
          <w:rFonts w:ascii="Times New Roman" w:eastAsia="Times New Roman" w:hAnsi="Times New Roman" w:cs="Times New Roman"/>
          <w:color w:val="000000"/>
          <w:sz w:val="28"/>
          <w:szCs w:val="28"/>
        </w:rPr>
        <w:t>уясняется содержание темы, намечаются главные вопросы, которые следует рассмотреть, их краткое содержание. Работа над рефератом начинается с выбора темы. Тема должна быть актуальной, оригинальной и соответствовать возможностям студента. Кроме того, она должна иметь соответствующую информационную поддержку, т.е. в библиотеках города должны быть нужные документы.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Сформулировать замысел той или иной работы - значит четко определить:</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какую цель она преследует (решить задачу, оформить проект чего-либо,  продемонстрировать  свои  знания  в  той   или   иной  области, написать реферат книги или раздела книги и т.д.);</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на   каких   читателей   рассчитана   (преподаватель,   рецензент, студенты и т.д.);</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         какие материалы должны быть представлены в </w:t>
      </w:r>
      <w:proofErr w:type="gramStart"/>
      <w:r w:rsidRPr="00EF2B1E">
        <w:rPr>
          <w:rFonts w:ascii="Times New Roman" w:eastAsia="Times New Roman" w:hAnsi="Times New Roman" w:cs="Times New Roman"/>
          <w:color w:val="000000"/>
          <w:sz w:val="28"/>
          <w:szCs w:val="28"/>
        </w:rPr>
        <w:t>тексте</w:t>
      </w:r>
      <w:proofErr w:type="gramEnd"/>
      <w:r w:rsidRPr="00EF2B1E">
        <w:rPr>
          <w:rFonts w:ascii="Times New Roman" w:eastAsia="Times New Roman" w:hAnsi="Times New Roman" w:cs="Times New Roman"/>
          <w:color w:val="000000"/>
          <w:sz w:val="28"/>
          <w:szCs w:val="28"/>
        </w:rPr>
        <w:t xml:space="preserve"> и с </w:t>
      </w:r>
      <w:proofErr w:type="gramStart"/>
      <w:r w:rsidRPr="00EF2B1E">
        <w:rPr>
          <w:rFonts w:ascii="Times New Roman" w:eastAsia="Times New Roman" w:hAnsi="Times New Roman" w:cs="Times New Roman"/>
          <w:color w:val="000000"/>
          <w:sz w:val="28"/>
          <w:szCs w:val="28"/>
        </w:rPr>
        <w:t>какой</w:t>
      </w:r>
      <w:proofErr w:type="gramEnd"/>
      <w:r w:rsidRPr="00EF2B1E">
        <w:rPr>
          <w:rFonts w:ascii="Times New Roman" w:eastAsia="Times New Roman" w:hAnsi="Times New Roman" w:cs="Times New Roman"/>
          <w:color w:val="000000"/>
          <w:sz w:val="28"/>
          <w:szCs w:val="28"/>
        </w:rPr>
        <w:t xml:space="preserve"> степенью   детализации   (они   могут   быть   указаны   в   задании   или   их необходимо найти самостоятельно);</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нужны ли теоретические обоснования описываемых процессов или явлений;</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какой иллюстративный материал необходим для того, чтобы сделать работу содержательной и убедительной.</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Выбранная тема требует обязательного изучения. В ходе изучения темы желательно ознакомиться с относящимися к ней оценками в трудах ученых и специалистов в этой сфере, материалами дискуссий, конференций, современной    учебной    литературой.    Особое    внимание    обращаем    на терминологию,   применяемую   в   этой   области.   Необходимо   составить перечень основных терминов с их краткими определениями (дефинициями). Для этого используются различные справочные издания. Автор реферата не должен скрывать недостаточное знание темы. Ведь от качества и глубины предварительного изучения темы во многом зависит успех всей последующей работы.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Второй этап </w:t>
      </w:r>
      <w:r w:rsidRPr="00EF2B1E">
        <w:rPr>
          <w:rFonts w:ascii="Times New Roman" w:eastAsia="Times New Roman" w:hAnsi="Times New Roman" w:cs="Times New Roman"/>
          <w:color w:val="000000"/>
          <w:sz w:val="28"/>
          <w:szCs w:val="28"/>
        </w:rPr>
        <w:t>- составление календарного плана. План необходим, чтобы правильно организовать работу. Обычно он предусматривает: сроки подбора и изучения литературы, составление плана реферата, написание каждого раздела, редактирование, оформление, представление работы руководителю, доработку реферата для устранения отмеченных недостатков и окончательного оформления.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Третий этап </w:t>
      </w:r>
      <w:r w:rsidRPr="00EF2B1E">
        <w:rPr>
          <w:rFonts w:ascii="Times New Roman" w:eastAsia="Times New Roman" w:hAnsi="Times New Roman" w:cs="Times New Roman"/>
          <w:color w:val="000000"/>
          <w:sz w:val="28"/>
          <w:szCs w:val="28"/>
        </w:rPr>
        <w:t xml:space="preserve">включает подбор соответствующей литературы (адресный, тематический, уточняющий, фактографический поиск). Нужно использовать информационные возможности всех типов библиотек, в том </w:t>
      </w:r>
      <w:r w:rsidRPr="00EF2B1E">
        <w:rPr>
          <w:rFonts w:ascii="Times New Roman" w:eastAsia="Times New Roman" w:hAnsi="Times New Roman" w:cs="Times New Roman"/>
          <w:color w:val="000000"/>
          <w:sz w:val="28"/>
          <w:szCs w:val="28"/>
        </w:rPr>
        <w:lastRenderedPageBreak/>
        <w:t>числе и ведущих - Российской государственной библиотеки, Российской национальной библиотеки и др., ведущих информационных учреждений - ВИНИТИ, ИНИОН, Российской книжной палаты. Их информационная продукция вполне доступна, можно работать и с каталогами, которые представлены в сети Интернет. Необходимо использовать информационные возможности глобальной сети, акцентируя внимание на соблюдении авторских прав при заимствовании информации. Информация о выявленных документах обязательно фиксируется, поэтому необходимо вести личные библиографические картотеки.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Четвертый этап. </w:t>
      </w:r>
      <w:r w:rsidRPr="00EF2B1E">
        <w:rPr>
          <w:rFonts w:ascii="Times New Roman" w:eastAsia="Times New Roman" w:hAnsi="Times New Roman" w:cs="Times New Roman"/>
          <w:color w:val="000000"/>
          <w:sz w:val="28"/>
          <w:szCs w:val="28"/>
        </w:rPr>
        <w:t>Изучение литературы необходимо для осмысления темы, накопления знаний, для правильного составления плана реферата. Изучение источников начинается с внимательного их просмотра. Таким образом, определяется характер работы с каждым документом, способ чтения и способ свертывания информации. Все источники изучаются под углом зрения уже намеченной проблематики, что значительно экономит время.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Пятый этап </w:t>
      </w:r>
      <w:r w:rsidRPr="00EF2B1E">
        <w:rPr>
          <w:rFonts w:ascii="Times New Roman" w:eastAsia="Times New Roman" w:hAnsi="Times New Roman" w:cs="Times New Roman"/>
          <w:i/>
          <w:iCs/>
          <w:color w:val="000000"/>
          <w:sz w:val="28"/>
          <w:szCs w:val="28"/>
        </w:rPr>
        <w:t xml:space="preserve">- </w:t>
      </w:r>
      <w:r w:rsidRPr="00EF2B1E">
        <w:rPr>
          <w:rFonts w:ascii="Times New Roman" w:eastAsia="Times New Roman" w:hAnsi="Times New Roman" w:cs="Times New Roman"/>
          <w:color w:val="000000"/>
          <w:sz w:val="28"/>
          <w:szCs w:val="28"/>
        </w:rPr>
        <w:t>составление плана реферата. План нужен, чтобы заранее знать, что именно и в каком порядке писать. Он обычно включает тему, перечень и последовательность основных разделов, их краткое содержание. Создавая план реферата, можно использовать следующие композиционные решения: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хронологическое    -   тема   рассматривается    в    исторической последовательности от этапа к этапу;</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 </w:t>
      </w:r>
      <w:proofErr w:type="gramStart"/>
      <w:r w:rsidRPr="00EF2B1E">
        <w:rPr>
          <w:rFonts w:ascii="Times New Roman" w:eastAsia="Times New Roman" w:hAnsi="Times New Roman" w:cs="Times New Roman"/>
          <w:color w:val="000000"/>
          <w:sz w:val="28"/>
          <w:szCs w:val="28"/>
        </w:rPr>
        <w:t>описательное</w:t>
      </w:r>
      <w:proofErr w:type="gramEnd"/>
      <w:r w:rsidRPr="00EF2B1E">
        <w:rPr>
          <w:rFonts w:ascii="Times New Roman" w:eastAsia="Times New Roman" w:hAnsi="Times New Roman" w:cs="Times New Roman"/>
          <w:color w:val="000000"/>
          <w:sz w:val="28"/>
          <w:szCs w:val="28"/>
        </w:rPr>
        <w:t xml:space="preserve"> - тема делится на составные части, элементы, в целом раскрывающие определенные явления;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 </w:t>
      </w:r>
      <w:proofErr w:type="gramStart"/>
      <w:r w:rsidRPr="00EF2B1E">
        <w:rPr>
          <w:rFonts w:ascii="Times New Roman" w:eastAsia="Times New Roman" w:hAnsi="Times New Roman" w:cs="Times New Roman"/>
          <w:color w:val="000000"/>
          <w:sz w:val="28"/>
          <w:szCs w:val="28"/>
        </w:rPr>
        <w:t>аналитическое</w:t>
      </w:r>
      <w:proofErr w:type="gramEnd"/>
      <w:r w:rsidRPr="00EF2B1E">
        <w:rPr>
          <w:rFonts w:ascii="Times New Roman" w:eastAsia="Times New Roman" w:hAnsi="Times New Roman" w:cs="Times New Roman"/>
          <w:color w:val="000000"/>
          <w:sz w:val="28"/>
          <w:szCs w:val="28"/>
        </w:rPr>
        <w:t xml:space="preserve"> - тема исследуется в ее причинно-следственных связях, взаимозависимых проблемах.</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План реферата должен быть четким, оригинальным по построению, с правильно соотнесенной рубрикацией. Необходимо соблюдать единый принцип деления, где каждый пункт соотносится с главной темой, избегая при этом повторов. Каждый пункт раскрывает одну из сторон темы, которые в совокупности должны охватить ее целиком.</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На </w:t>
      </w:r>
      <w:r w:rsidRPr="00EF2B1E">
        <w:rPr>
          <w:rFonts w:ascii="Times New Roman" w:eastAsia="Times New Roman" w:hAnsi="Times New Roman" w:cs="Times New Roman"/>
          <w:b/>
          <w:bCs/>
          <w:i/>
          <w:iCs/>
          <w:color w:val="000000"/>
          <w:sz w:val="28"/>
          <w:szCs w:val="28"/>
        </w:rPr>
        <w:t xml:space="preserve">шестом этапе </w:t>
      </w:r>
      <w:r w:rsidRPr="00EF2B1E">
        <w:rPr>
          <w:rFonts w:ascii="Times New Roman" w:eastAsia="Times New Roman" w:hAnsi="Times New Roman" w:cs="Times New Roman"/>
          <w:color w:val="000000"/>
          <w:sz w:val="28"/>
          <w:szCs w:val="28"/>
        </w:rPr>
        <w:t>изученная литература, сделанные записи соотносят с пунктами плана. Результаты фиксирования (свертывания) необходимой информации вкладывают в конверты или папки с надписями, соответствующими пунктам плана. Работая с документами, нужно учесть, что запись их содержания в формулировках автора не свидетельствует о глубоком усвоении материала. Материал считается изученным, усвоенным, если вы в состоянии пересказать его своими словами без искажения главных идей и положений.</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i/>
          <w:iCs/>
          <w:color w:val="000000"/>
          <w:sz w:val="28"/>
          <w:szCs w:val="28"/>
        </w:rPr>
        <w:t xml:space="preserve">Седьмой этап </w:t>
      </w:r>
      <w:r w:rsidRPr="00EF2B1E">
        <w:rPr>
          <w:rFonts w:ascii="Times New Roman" w:eastAsia="Times New Roman" w:hAnsi="Times New Roman" w:cs="Times New Roman"/>
          <w:color w:val="000000"/>
          <w:sz w:val="28"/>
          <w:szCs w:val="28"/>
        </w:rPr>
        <w:t xml:space="preserve">работы предусматривает анализ и синтез, систематизацию материала. Нужно продумать, как его расположить, уточнить план реферата. Распределяя материал в той или иной последовательности, можно заметить преимущества и недостатки каждого из структурных вариантов. Можно увидеть каждую из отдельных частей работы </w:t>
      </w:r>
      <w:r w:rsidRPr="00EF2B1E">
        <w:rPr>
          <w:rFonts w:ascii="Times New Roman" w:eastAsia="Times New Roman" w:hAnsi="Times New Roman" w:cs="Times New Roman"/>
          <w:color w:val="000000"/>
          <w:sz w:val="28"/>
          <w:szCs w:val="28"/>
        </w:rPr>
        <w:lastRenderedPageBreak/>
        <w:t>и всю ее целиком; выдержать правильную последовательность в изложении; выяснить, какими данными следует еще дополнить исходные материалы.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На основе найденной структуры реферата определяется, какой должна быть ее рубрикация, т.е. деление на логически соподчиненные элементы (части, разделы, параграфы, пункты). Каждому из них дается заголовок, отражающий его содержание. После этого все отдельные материалы вместе с заголовками, соответствующими рубрикации, складываются по порядку.</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Обязательный элемент реферата - список использованной литературы, который приводится в конце работы. Чаще используется алфавитный принцип. Он предусматривает расположение источников по алфавиту авторов и заглавий документов.</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i/>
          <w:iCs/>
          <w:color w:val="000000"/>
          <w:sz w:val="28"/>
          <w:szCs w:val="28"/>
        </w:rPr>
        <w:t>Восьмой, завершающий этап работы</w:t>
      </w:r>
      <w:r w:rsidRPr="00EF2B1E">
        <w:rPr>
          <w:rFonts w:ascii="Times New Roman" w:eastAsia="Times New Roman" w:hAnsi="Times New Roman" w:cs="Times New Roman"/>
          <w:i/>
          <w:iCs/>
          <w:color w:val="000000"/>
          <w:sz w:val="28"/>
          <w:szCs w:val="28"/>
        </w:rPr>
        <w:t xml:space="preserve"> </w:t>
      </w:r>
      <w:r w:rsidRPr="00EF2B1E">
        <w:rPr>
          <w:rFonts w:ascii="Times New Roman" w:eastAsia="Times New Roman" w:hAnsi="Times New Roman" w:cs="Times New Roman"/>
          <w:color w:val="000000"/>
          <w:sz w:val="28"/>
          <w:szCs w:val="28"/>
        </w:rPr>
        <w:t>- письменное оформление реферата. Это творческий процесс, задача которого - из необработанного материала сделать обобщения, отвечающие требованиям, предъявляемым к рефератам. На этом этапе может потребоваться уточнение некоторых положений и дополнение их новыми данными. На заключительном этапе текст редактируют, упорядочивают ссылки, оформляют цитаты. Те</w:t>
      </w:r>
      <w:proofErr w:type="gramStart"/>
      <w:r w:rsidRPr="00EF2B1E">
        <w:rPr>
          <w:rFonts w:ascii="Times New Roman" w:eastAsia="Times New Roman" w:hAnsi="Times New Roman" w:cs="Times New Roman"/>
          <w:color w:val="000000"/>
          <w:sz w:val="28"/>
          <w:szCs w:val="28"/>
        </w:rPr>
        <w:t>кст пр</w:t>
      </w:r>
      <w:proofErr w:type="gramEnd"/>
      <w:r w:rsidRPr="00EF2B1E">
        <w:rPr>
          <w:rFonts w:ascii="Times New Roman" w:eastAsia="Times New Roman" w:hAnsi="Times New Roman" w:cs="Times New Roman"/>
          <w:color w:val="000000"/>
          <w:sz w:val="28"/>
          <w:szCs w:val="28"/>
        </w:rPr>
        <w:t>оверяют, исправляют стилистические и орфографические ошибки. В ряде случаев перепроверяют написание фамилий, дат, названий географических объектов и т.п. Список литературы должен соответствовать стандартам библиографического описания документов.</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Качество реферата в большой степени зависит от его композиции. Композиция - это взаимосвязь составных частей реферата, последовательность расположения мыслей в каждом разделе. Самое главное в работе над композицией — разумное построение каждой главы, раздела или подраздела, правильное построение повествования, описания рассуждения.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К повествовательной форме изложения обычно прибегают, когда нужно сообщить о последовательных событиях. При этом необходимо соблюдать   хронологический   порядок   расположения   материала.   Нужно стремиться выделить ключевые моменты, отразить их сущность, не перегружая те</w:t>
      </w:r>
      <w:proofErr w:type="gramStart"/>
      <w:r w:rsidRPr="00EF2B1E">
        <w:rPr>
          <w:rFonts w:ascii="Times New Roman" w:eastAsia="Times New Roman" w:hAnsi="Times New Roman" w:cs="Times New Roman"/>
          <w:color w:val="000000"/>
          <w:sz w:val="28"/>
          <w:szCs w:val="28"/>
        </w:rPr>
        <w:t>кст вт</w:t>
      </w:r>
      <w:proofErr w:type="gramEnd"/>
      <w:r w:rsidRPr="00EF2B1E">
        <w:rPr>
          <w:rFonts w:ascii="Times New Roman" w:eastAsia="Times New Roman" w:hAnsi="Times New Roman" w:cs="Times New Roman"/>
          <w:color w:val="000000"/>
          <w:sz w:val="28"/>
          <w:szCs w:val="28"/>
        </w:rPr>
        <w:t>оростепенными деталями, посторонними фактами.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При описательной форме предмет или явление изображают с помощью перечисления признаков, причем, новые сведения сообщают на базе тех, которые описаны в предыдущих разделах. Здесь важно дать научное и точное определение описываемому предмету (явлению).</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И повествование, и описание не обходятся без рассуждений, которые бывают дедуктивными (от общего - к частному, от общих суждений - к частным выводам) и индуктивными (от частного - к общему, от отдельных выводов - к обобщениям).</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При дедуктивном способе рассуждения вначале излагают общее теоретическое положение, а затем подтверждающие его примеры. Но этот способ может привести к схематизму в изложении материала, поэтому лучше применять и индуктивный способ.</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lastRenderedPageBreak/>
        <w:t>Какой бы способ ни использовался, с помощью каждого из них нужно доказать правильность утверждений убедительной аргументацией (фактами, цитатами и т.д.). Следует обращать внимание и на логические переходы от повествования к рассуждению или описанию.</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При работе над рефератом можно пользоваться двумя приемами.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Подобрать нужный материал и разложить его по разделам реферата. Нужно четко представлять, в какой последовательности будут излагаться мысли. После того как разработан подробный план каждого раздела, можно начать писать черновой вариант. Затем следует отредактировать текст.</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Сначала записывают тезисы всего раздела или реферата, излагают основные  мысли.  По  мере  изучения  материала  знания  углубляются,  и первоначальный   набросок   приобретает   черты   реферата.    Этот   прием отличается тем, что можно увидеть свою будущую работу в сжатой форме, правильно определить ее направление, уточнить объем, заметить недостатки в композиции.</w:t>
      </w:r>
    </w:p>
    <w:p w:rsidR="00905CD3" w:rsidRPr="00EF2B1E" w:rsidRDefault="00905CD3" w:rsidP="00905CD3">
      <w:pP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br w:type="page"/>
      </w:r>
    </w:p>
    <w:p w:rsidR="00905CD3" w:rsidRPr="00EF2B1E" w:rsidRDefault="00905CD3" w:rsidP="00905CD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lastRenderedPageBreak/>
        <w:t>СТРУКТУРА РЕФЕРАТА</w:t>
      </w:r>
    </w:p>
    <w:p w:rsidR="00905CD3" w:rsidRPr="00EF2B1E" w:rsidRDefault="00905CD3" w:rsidP="00905CD3">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Структура реферата должна включать в себя следующие разделы: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hAnsi="Times New Roman" w:cs="Times New Roman"/>
          <w:b/>
          <w:i/>
          <w:iCs/>
          <w:color w:val="000000"/>
          <w:sz w:val="28"/>
          <w:szCs w:val="28"/>
        </w:rPr>
        <w:t xml:space="preserve">1.   </w:t>
      </w:r>
      <w:r w:rsidRPr="00EF2B1E">
        <w:rPr>
          <w:rFonts w:ascii="Times New Roman" w:eastAsia="Times New Roman" w:hAnsi="Times New Roman" w:cs="Times New Roman"/>
          <w:b/>
          <w:i/>
          <w:iCs/>
          <w:color w:val="000000"/>
          <w:sz w:val="28"/>
          <w:szCs w:val="28"/>
        </w:rPr>
        <w:t>Титульный лит</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Образец выполнения титульного листа дан в </w:t>
      </w:r>
      <w:r w:rsidRPr="00EF2B1E">
        <w:rPr>
          <w:rFonts w:ascii="Times New Roman" w:eastAsia="Times New Roman" w:hAnsi="Times New Roman" w:cs="Times New Roman"/>
          <w:i/>
          <w:iCs/>
          <w:color w:val="000000"/>
          <w:sz w:val="28"/>
          <w:szCs w:val="28"/>
        </w:rPr>
        <w:t>Приложении 2.</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hAnsi="Times New Roman" w:cs="Times New Roman"/>
          <w:b/>
          <w:i/>
          <w:iCs/>
          <w:color w:val="000000"/>
          <w:sz w:val="28"/>
          <w:szCs w:val="28"/>
        </w:rPr>
        <w:t xml:space="preserve">2.  </w:t>
      </w:r>
      <w:r w:rsidRPr="00EF2B1E">
        <w:rPr>
          <w:rFonts w:ascii="Times New Roman" w:eastAsia="Times New Roman" w:hAnsi="Times New Roman" w:cs="Times New Roman"/>
          <w:b/>
          <w:i/>
          <w:iCs/>
          <w:color w:val="000000"/>
          <w:sz w:val="28"/>
          <w:szCs w:val="28"/>
        </w:rPr>
        <w:t>Содержание (Оглавление)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 нем последовательно излагаются названия пунктов реферата (простой план). Реферат может структурироваться по главам и параграфам (сложный план - оглавление). Указываются номера страниц, с которых начинается каждый пункт плана. Пример оформления плана дан в Приложении 3.</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hAnsi="Times New Roman" w:cs="Times New Roman"/>
          <w:b/>
          <w:i/>
          <w:iCs/>
          <w:color w:val="000000"/>
          <w:sz w:val="28"/>
          <w:szCs w:val="28"/>
        </w:rPr>
        <w:t xml:space="preserve">3.  </w:t>
      </w:r>
      <w:r w:rsidRPr="00EF2B1E">
        <w:rPr>
          <w:rFonts w:ascii="Times New Roman" w:eastAsia="Times New Roman" w:hAnsi="Times New Roman" w:cs="Times New Roman"/>
          <w:b/>
          <w:i/>
          <w:iCs/>
          <w:color w:val="000000"/>
          <w:sz w:val="28"/>
          <w:szCs w:val="28"/>
        </w:rPr>
        <w:t>Введение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Здесь называют тему и дают обоснование выбора, т.е. автор объясняет ее </w:t>
      </w:r>
      <w:r w:rsidRPr="00EF2B1E">
        <w:rPr>
          <w:rFonts w:ascii="Times New Roman" w:eastAsia="Times New Roman" w:hAnsi="Times New Roman" w:cs="Times New Roman"/>
          <w:i/>
          <w:iCs/>
          <w:color w:val="000000"/>
          <w:sz w:val="28"/>
          <w:szCs w:val="28"/>
        </w:rPr>
        <w:t xml:space="preserve">актуальность и значимость </w:t>
      </w:r>
      <w:r w:rsidRPr="00EF2B1E">
        <w:rPr>
          <w:rFonts w:ascii="Times New Roman" w:eastAsia="Times New Roman" w:hAnsi="Times New Roman" w:cs="Times New Roman"/>
          <w:color w:val="000000"/>
          <w:sz w:val="28"/>
          <w:szCs w:val="28"/>
        </w:rPr>
        <w:t>(почему эта проблема представляет научный или практический интерес).</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Затем определяют </w:t>
      </w:r>
      <w:r w:rsidRPr="00EF2B1E">
        <w:rPr>
          <w:rFonts w:ascii="Times New Roman" w:eastAsia="Times New Roman" w:hAnsi="Times New Roman" w:cs="Times New Roman"/>
          <w:i/>
          <w:iCs/>
          <w:color w:val="000000"/>
          <w:sz w:val="28"/>
          <w:szCs w:val="28"/>
        </w:rPr>
        <w:t xml:space="preserve">объект и предмет исследования </w:t>
      </w:r>
      <w:r w:rsidRPr="00EF2B1E">
        <w:rPr>
          <w:rFonts w:ascii="Times New Roman" w:eastAsia="Times New Roman" w:hAnsi="Times New Roman" w:cs="Times New Roman"/>
          <w:color w:val="000000"/>
          <w:sz w:val="28"/>
          <w:szCs w:val="28"/>
        </w:rPr>
        <w:t>(они соотносятся с формулировкой темы)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Далее раскрывают </w:t>
      </w:r>
      <w:r w:rsidRPr="00EF2B1E">
        <w:rPr>
          <w:rFonts w:ascii="Times New Roman" w:eastAsia="Times New Roman" w:hAnsi="Times New Roman" w:cs="Times New Roman"/>
          <w:i/>
          <w:iCs/>
          <w:color w:val="000000"/>
          <w:sz w:val="28"/>
          <w:szCs w:val="28"/>
        </w:rPr>
        <w:t xml:space="preserve">цель </w:t>
      </w:r>
      <w:r w:rsidRPr="00EF2B1E">
        <w:rPr>
          <w:rFonts w:ascii="Times New Roman" w:eastAsia="Times New Roman" w:hAnsi="Times New Roman" w:cs="Times New Roman"/>
          <w:color w:val="000000"/>
          <w:sz w:val="28"/>
          <w:szCs w:val="28"/>
        </w:rPr>
        <w:t xml:space="preserve">(например, показ разных точек зрения, разных подходов на определенную личность или явление, событие) </w:t>
      </w:r>
      <w:r w:rsidRPr="00EF2B1E">
        <w:rPr>
          <w:rFonts w:ascii="Times New Roman" w:eastAsia="Times New Roman" w:hAnsi="Times New Roman" w:cs="Times New Roman"/>
          <w:i/>
          <w:iCs/>
          <w:color w:val="000000"/>
          <w:sz w:val="28"/>
          <w:szCs w:val="28"/>
        </w:rPr>
        <w:t xml:space="preserve">и задачи </w:t>
      </w:r>
      <w:r w:rsidRPr="00EF2B1E">
        <w:rPr>
          <w:rFonts w:ascii="Times New Roman" w:eastAsia="Times New Roman" w:hAnsi="Times New Roman" w:cs="Times New Roman"/>
          <w:color w:val="000000"/>
          <w:sz w:val="28"/>
          <w:szCs w:val="28"/>
        </w:rPr>
        <w:t>(в качестве задач можно давать описание позиций авторов, раскрывать различные стороны деятельности).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Во введении следует раскрыть изученность темы: анализируют источники, использованные при написании реферата, т.е. кто и что написал по данной теме (ограничение их только учебной и справочной литературой недопустимо).</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hAnsi="Times New Roman" w:cs="Times New Roman"/>
          <w:b/>
          <w:i/>
          <w:iCs/>
          <w:color w:val="000000"/>
          <w:sz w:val="28"/>
          <w:szCs w:val="28"/>
        </w:rPr>
        <w:t xml:space="preserve">4.   </w:t>
      </w:r>
      <w:r w:rsidRPr="00EF2B1E">
        <w:rPr>
          <w:rFonts w:ascii="Times New Roman" w:eastAsia="Times New Roman" w:hAnsi="Times New Roman" w:cs="Times New Roman"/>
          <w:b/>
          <w:i/>
          <w:iCs/>
          <w:color w:val="000000"/>
          <w:sz w:val="28"/>
          <w:szCs w:val="28"/>
        </w:rPr>
        <w:t>Основная часть</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Основная часть реферата структурируется по главам, параграфам, количество и названия которых определяются автором и руководителем. Подбор материала в основной части реферата должен быть направлен на рассмотрение    и    раскрытие    основных    положений    выбранной    темы; демонстрацию автором навыков подбора, структурирования, изложения и критического    анализа    материала    по    конкретной    теме;    выявление собственного мнения обучающегося, сформированного на основе работы с источниками и литературой.</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Обязательными   являются   ссылки   на   авторов,   чьи   позиции,   мнения, информация использованы в реферате. Цитирование и ссылки не должны подменять позиции автора реферата.  Оформляются ссылки и цитаты в соответствии с правилами.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Ссылки могут быть двух видов: </w:t>
      </w:r>
      <w:proofErr w:type="spellStart"/>
      <w:r w:rsidRPr="00EF2B1E">
        <w:rPr>
          <w:rFonts w:ascii="Times New Roman" w:eastAsia="Times New Roman" w:hAnsi="Times New Roman" w:cs="Times New Roman"/>
          <w:i/>
          <w:iCs/>
          <w:color w:val="000000"/>
          <w:sz w:val="28"/>
          <w:szCs w:val="28"/>
        </w:rPr>
        <w:t>внутритекстовые</w:t>
      </w:r>
      <w:proofErr w:type="spellEnd"/>
      <w:r w:rsidRPr="00EF2B1E">
        <w:rPr>
          <w:rFonts w:ascii="Times New Roman" w:eastAsia="Times New Roman" w:hAnsi="Times New Roman" w:cs="Times New Roman"/>
          <w:i/>
          <w:iCs/>
          <w:color w:val="000000"/>
          <w:sz w:val="28"/>
          <w:szCs w:val="28"/>
        </w:rPr>
        <w:t xml:space="preserve"> и подстрочные. </w:t>
      </w:r>
      <w:r w:rsidRPr="00EF2B1E">
        <w:rPr>
          <w:rFonts w:ascii="Times New Roman" w:eastAsia="Times New Roman" w:hAnsi="Times New Roman" w:cs="Times New Roman"/>
          <w:color w:val="000000"/>
          <w:sz w:val="28"/>
          <w:szCs w:val="28"/>
        </w:rPr>
        <w:t xml:space="preserve">Во   </w:t>
      </w:r>
      <w:proofErr w:type="spellStart"/>
      <w:r w:rsidRPr="00EF2B1E">
        <w:rPr>
          <w:rFonts w:ascii="Times New Roman" w:eastAsia="Times New Roman" w:hAnsi="Times New Roman" w:cs="Times New Roman"/>
          <w:color w:val="000000"/>
          <w:sz w:val="28"/>
          <w:szCs w:val="28"/>
        </w:rPr>
        <w:t>внутритекстовых</w:t>
      </w:r>
      <w:proofErr w:type="spellEnd"/>
      <w:r w:rsidRPr="00EF2B1E">
        <w:rPr>
          <w:rFonts w:ascii="Times New Roman" w:eastAsia="Times New Roman" w:hAnsi="Times New Roman" w:cs="Times New Roman"/>
          <w:color w:val="000000"/>
          <w:sz w:val="28"/>
          <w:szCs w:val="28"/>
        </w:rPr>
        <w:t xml:space="preserve">   ссылках   на   произведение,   включенное   в   список литературы, после упоминания о нем или после цитаты из него в скобках проставляют номер, под которым оно значится в списке. Например: Г. И. Щукина (10) отмечает, что</w:t>
      </w:r>
      <w:proofErr w:type="gramStart"/>
      <w:r w:rsidRPr="00EF2B1E">
        <w:rPr>
          <w:rFonts w:ascii="Times New Roman" w:eastAsia="Times New Roman" w:hAnsi="Times New Roman" w:cs="Times New Roman"/>
          <w:color w:val="000000"/>
          <w:sz w:val="28"/>
          <w:szCs w:val="28"/>
        </w:rPr>
        <w:t xml:space="preserve"> «........».</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lastRenderedPageBreak/>
        <w:t>Если    ссылаются    на    определенные    страницы    произведения,    ссылку оформляют следующим образом: А. С. Макаренко в своей книге (4, С.59) писал</w:t>
      </w:r>
      <w:proofErr w:type="gramStart"/>
      <w:r w:rsidRPr="00EF2B1E">
        <w:rPr>
          <w:rFonts w:ascii="Times New Roman" w:eastAsia="Times New Roman" w:hAnsi="Times New Roman" w:cs="Times New Roman"/>
          <w:color w:val="000000"/>
          <w:sz w:val="28"/>
          <w:szCs w:val="28"/>
        </w:rPr>
        <w:t>: «.......».</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 подстрочных ссылках приводят полностью библиографическое описание произведения, на которое дается ссылка. Такая ссылка располагается под текстом после линии длиной 2 см.</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Например:</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   тексте:   «  Хорошая,   научно   обоснованная   технология   обучения   и воспитания - это и есть педагогическое мастерство»,- пишет В.П.Беспалько в книге «Слагаемые педагогической технологии».*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В ссылке: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w:t>
      </w:r>
      <w:r w:rsidRPr="00EF2B1E">
        <w:rPr>
          <w:rFonts w:ascii="Times New Roman" w:eastAsia="Times New Roman" w:hAnsi="Times New Roman" w:cs="Times New Roman"/>
          <w:color w:val="000000"/>
          <w:sz w:val="28"/>
          <w:szCs w:val="28"/>
        </w:rPr>
        <w:t>Беспалько В.П. Слагаемые педагогической технологии. М., 1989. С.З.</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При повторных ссылках на одно и то же произведение приводятся только фамилия и инициалы автора, заглавие произведения и соответствующие страницы.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Излишняя высокопарность, злоупотребление терминологией, объемные отступления   от   темы,   </w:t>
      </w:r>
      <w:proofErr w:type="spellStart"/>
      <w:r w:rsidRPr="00EF2B1E">
        <w:rPr>
          <w:rFonts w:ascii="Times New Roman" w:eastAsia="Times New Roman" w:hAnsi="Times New Roman" w:cs="Times New Roman"/>
          <w:color w:val="000000"/>
          <w:sz w:val="28"/>
          <w:szCs w:val="28"/>
        </w:rPr>
        <w:t>несоразмеримая</w:t>
      </w:r>
      <w:proofErr w:type="spellEnd"/>
      <w:r w:rsidRPr="00EF2B1E">
        <w:rPr>
          <w:rFonts w:ascii="Times New Roman" w:eastAsia="Times New Roman" w:hAnsi="Times New Roman" w:cs="Times New Roman"/>
          <w:color w:val="000000"/>
          <w:sz w:val="28"/>
          <w:szCs w:val="28"/>
        </w:rPr>
        <w:t xml:space="preserve">   растянутость   отдельных   глав, параграфов рассматриваются как недостатки основной части реферата. В основной части могут быть представлены таблицы,  графики,  схемы, образцы игр, фрагменты уроков и т.д.</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b/>
          <w:bCs/>
          <w:color w:val="000000"/>
          <w:sz w:val="28"/>
          <w:szCs w:val="28"/>
        </w:rPr>
        <w:t>5.</w:t>
      </w:r>
      <w:r w:rsidRPr="00EF2B1E">
        <w:rPr>
          <w:rFonts w:ascii="Times New Roman" w:hAnsi="Times New Roman" w:cs="Times New Roman"/>
          <w:color w:val="000000"/>
          <w:sz w:val="28"/>
          <w:szCs w:val="28"/>
        </w:rPr>
        <w:t xml:space="preserve">  </w:t>
      </w:r>
      <w:r w:rsidRPr="00EF2B1E">
        <w:rPr>
          <w:rFonts w:ascii="Times New Roman" w:eastAsia="Times New Roman" w:hAnsi="Times New Roman" w:cs="Times New Roman"/>
          <w:b/>
          <w:bCs/>
          <w:i/>
          <w:iCs/>
          <w:color w:val="000000"/>
          <w:sz w:val="28"/>
          <w:szCs w:val="28"/>
        </w:rPr>
        <w:t>Заключение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b/>
          <w:bCs/>
          <w:i/>
          <w:iCs/>
          <w:color w:val="000000"/>
          <w:sz w:val="28"/>
          <w:szCs w:val="28"/>
        </w:rPr>
        <w:t>6.</w:t>
      </w:r>
      <w:r w:rsidRPr="00EF2B1E">
        <w:rPr>
          <w:rFonts w:ascii="Times New Roman" w:hAnsi="Times New Roman" w:cs="Times New Roman"/>
          <w:i/>
          <w:iCs/>
          <w:color w:val="000000"/>
          <w:sz w:val="28"/>
          <w:szCs w:val="28"/>
        </w:rPr>
        <w:t xml:space="preserve">   </w:t>
      </w:r>
      <w:r w:rsidRPr="00EF2B1E">
        <w:rPr>
          <w:rFonts w:ascii="Times New Roman" w:eastAsia="Times New Roman" w:hAnsi="Times New Roman" w:cs="Times New Roman"/>
          <w:b/>
          <w:bCs/>
          <w:i/>
          <w:iCs/>
          <w:color w:val="000000"/>
          <w:sz w:val="28"/>
          <w:szCs w:val="28"/>
        </w:rPr>
        <w:t>Список литературы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Как уже отмечалось выше, используется </w:t>
      </w:r>
      <w:r w:rsidRPr="00EF2B1E">
        <w:rPr>
          <w:rFonts w:ascii="Times New Roman" w:eastAsia="Times New Roman" w:hAnsi="Times New Roman" w:cs="Times New Roman"/>
          <w:b/>
          <w:bCs/>
          <w:color w:val="000000"/>
          <w:sz w:val="28"/>
          <w:szCs w:val="28"/>
        </w:rPr>
        <w:t xml:space="preserve">алфавитный </w:t>
      </w:r>
      <w:r w:rsidRPr="00EF2B1E">
        <w:rPr>
          <w:rFonts w:ascii="Times New Roman" w:eastAsia="Times New Roman" w:hAnsi="Times New Roman" w:cs="Times New Roman"/>
          <w:color w:val="000000"/>
          <w:sz w:val="28"/>
          <w:szCs w:val="28"/>
        </w:rPr>
        <w:t>принцип оформления списка литературы. Он предусматривает расположение источников по алфавиту авторов и заглавий документов. В список вносится перечень всех изученных студентом в процессе написания реферата монографий, статей, учебников, справочников, энциклопедий и проч.</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Список        литературы        должен        соответствовать        стандартам библиографического описания документов. Например:</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Если  источник  имеет  автора,  то  пишется  его   фамилия,   а  затем инициалы: </w:t>
      </w:r>
      <w:r w:rsidRPr="00EF2B1E">
        <w:rPr>
          <w:rFonts w:ascii="Times New Roman" w:eastAsia="Times New Roman" w:hAnsi="Times New Roman" w:cs="Times New Roman"/>
          <w:i/>
          <w:iCs/>
          <w:color w:val="000000"/>
          <w:sz w:val="28"/>
          <w:szCs w:val="28"/>
        </w:rPr>
        <w:t>Деменева Н.Н. Дифференциация учебной работы младших школьников на уроках математики. Н. Новгород, 2006.</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Если авторов два или три, то указываются все фамилии авторов с инициалами в той же последовательности, как и в источнике: </w:t>
      </w:r>
      <w:proofErr w:type="gramStart"/>
      <w:r w:rsidRPr="00EF2B1E">
        <w:rPr>
          <w:rFonts w:ascii="Times New Roman" w:eastAsia="Times New Roman" w:hAnsi="Times New Roman" w:cs="Times New Roman"/>
          <w:i/>
          <w:iCs/>
          <w:color w:val="000000"/>
          <w:sz w:val="28"/>
          <w:szCs w:val="28"/>
        </w:rPr>
        <w:t>Кан-Калик</w:t>
      </w:r>
      <w:proofErr w:type="gramEnd"/>
      <w:r w:rsidRPr="00EF2B1E">
        <w:rPr>
          <w:rFonts w:ascii="Times New Roman" w:eastAsia="Times New Roman" w:hAnsi="Times New Roman" w:cs="Times New Roman"/>
          <w:i/>
          <w:iCs/>
          <w:color w:val="000000"/>
          <w:sz w:val="28"/>
          <w:szCs w:val="28"/>
        </w:rPr>
        <w:t xml:space="preserve"> В.А., Никандров В. Д. Педагогическое творчество. М., 2004.</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Если авторов более трех, указывается только фамилия первого а</w:t>
      </w:r>
      <w:r w:rsidR="00BA1E5D" w:rsidRPr="00EF2B1E">
        <w:rPr>
          <w:rFonts w:ascii="Times New Roman" w:eastAsia="Times New Roman" w:hAnsi="Times New Roman" w:cs="Times New Roman"/>
          <w:color w:val="000000"/>
          <w:sz w:val="28"/>
          <w:szCs w:val="28"/>
        </w:rPr>
        <w:t>втора с добавлением слов: и др.</w:t>
      </w:r>
      <w:r w:rsidRPr="00EF2B1E">
        <w:rPr>
          <w:rFonts w:ascii="Times New Roman" w:eastAsia="Times New Roman" w:hAnsi="Times New Roman" w:cs="Times New Roman"/>
          <w:color w:val="000000"/>
          <w:sz w:val="28"/>
          <w:szCs w:val="28"/>
        </w:rPr>
        <w:t xml:space="preserve">: </w:t>
      </w:r>
      <w:r w:rsidRPr="00EF2B1E">
        <w:rPr>
          <w:rFonts w:ascii="Times New Roman" w:eastAsia="Times New Roman" w:hAnsi="Times New Roman" w:cs="Times New Roman"/>
          <w:i/>
          <w:iCs/>
          <w:color w:val="000000"/>
          <w:sz w:val="28"/>
          <w:szCs w:val="28"/>
        </w:rPr>
        <w:t>Маркова В.А. и др. Диагностика и коррекция умственного развития в школьном и дошкольном возрасте. Петрозаводск, 2007.</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lastRenderedPageBreak/>
        <w:t xml:space="preserve">Если название источника содержит дополнительные сведения (пособие, учебник, сборник трудов, обзор, ученые записки), то после основного названия ставится двоеточие, а затем дополнительные сведения с прописной буквы: </w:t>
      </w:r>
      <w:r w:rsidRPr="00EF2B1E">
        <w:rPr>
          <w:rFonts w:ascii="Times New Roman" w:eastAsia="Times New Roman" w:hAnsi="Times New Roman" w:cs="Times New Roman"/>
          <w:i/>
          <w:iCs/>
          <w:color w:val="000000"/>
          <w:sz w:val="28"/>
          <w:szCs w:val="28"/>
        </w:rPr>
        <w:t>Андреев В. И. Педагогика: Учебный курс для творческого саморазвития. Казань, 2006.</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 xml:space="preserve">В случае выхода источника под общей редакцией (под редакцией): </w:t>
      </w:r>
      <w:r w:rsidRPr="00EF2B1E">
        <w:rPr>
          <w:rFonts w:ascii="Times New Roman" w:eastAsia="Times New Roman" w:hAnsi="Times New Roman" w:cs="Times New Roman"/>
          <w:i/>
          <w:iCs/>
          <w:color w:val="000000"/>
          <w:sz w:val="28"/>
          <w:szCs w:val="28"/>
        </w:rPr>
        <w:t>Введение в психологию /Под общ</w:t>
      </w:r>
      <w:proofErr w:type="gramStart"/>
      <w:r w:rsidRPr="00EF2B1E">
        <w:rPr>
          <w:rFonts w:ascii="Times New Roman" w:eastAsia="Times New Roman" w:hAnsi="Times New Roman" w:cs="Times New Roman"/>
          <w:i/>
          <w:iCs/>
          <w:color w:val="000000"/>
          <w:sz w:val="28"/>
          <w:szCs w:val="28"/>
        </w:rPr>
        <w:t>.</w:t>
      </w:r>
      <w:proofErr w:type="gramEnd"/>
      <w:r w:rsidRPr="00EF2B1E">
        <w:rPr>
          <w:rFonts w:ascii="Times New Roman" w:eastAsia="Times New Roman" w:hAnsi="Times New Roman" w:cs="Times New Roman"/>
          <w:i/>
          <w:iCs/>
          <w:color w:val="000000"/>
          <w:sz w:val="28"/>
          <w:szCs w:val="28"/>
        </w:rPr>
        <w:t xml:space="preserve"> </w:t>
      </w:r>
      <w:proofErr w:type="gramStart"/>
      <w:r w:rsidRPr="00EF2B1E">
        <w:rPr>
          <w:rFonts w:ascii="Times New Roman" w:eastAsia="Times New Roman" w:hAnsi="Times New Roman" w:cs="Times New Roman"/>
          <w:i/>
          <w:iCs/>
          <w:color w:val="000000"/>
          <w:sz w:val="28"/>
          <w:szCs w:val="28"/>
        </w:rPr>
        <w:t>р</w:t>
      </w:r>
      <w:proofErr w:type="gramEnd"/>
      <w:r w:rsidRPr="00EF2B1E">
        <w:rPr>
          <w:rFonts w:ascii="Times New Roman" w:eastAsia="Times New Roman" w:hAnsi="Times New Roman" w:cs="Times New Roman"/>
          <w:i/>
          <w:iCs/>
          <w:color w:val="000000"/>
          <w:sz w:val="28"/>
          <w:szCs w:val="28"/>
        </w:rPr>
        <w:t>ед. А.В.Петровского. М., 2008.</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i/>
          <w:iCs/>
          <w:color w:val="000000"/>
          <w:sz w:val="28"/>
          <w:szCs w:val="28"/>
        </w:rPr>
        <w:t>Семейное воспитание: Краткий словарь</w:t>
      </w:r>
      <w:proofErr w:type="gramStart"/>
      <w:r w:rsidRPr="00EF2B1E">
        <w:rPr>
          <w:rFonts w:ascii="Times New Roman" w:eastAsia="Times New Roman" w:hAnsi="Times New Roman" w:cs="Times New Roman"/>
          <w:i/>
          <w:iCs/>
          <w:color w:val="000000"/>
          <w:sz w:val="28"/>
          <w:szCs w:val="28"/>
        </w:rPr>
        <w:t xml:space="preserve"> /С</w:t>
      </w:r>
      <w:proofErr w:type="gramEnd"/>
      <w:r w:rsidRPr="00EF2B1E">
        <w:rPr>
          <w:rFonts w:ascii="Times New Roman" w:eastAsia="Times New Roman" w:hAnsi="Times New Roman" w:cs="Times New Roman"/>
          <w:i/>
          <w:iCs/>
          <w:color w:val="000000"/>
          <w:sz w:val="28"/>
          <w:szCs w:val="28"/>
        </w:rPr>
        <w:t>ост.  И.В.Гребенников.  М.,</w:t>
      </w:r>
      <w:r w:rsidRPr="00EF2B1E">
        <w:rPr>
          <w:rFonts w:ascii="Times New Roman" w:hAnsi="Times New Roman" w:cs="Times New Roman"/>
          <w:i/>
          <w:iCs/>
          <w:color w:val="000000"/>
          <w:sz w:val="28"/>
          <w:szCs w:val="28"/>
        </w:rPr>
        <w:t>2007.</w:t>
      </w:r>
    </w:p>
    <w:p w:rsidR="00905CD3" w:rsidRPr="00EF2B1E" w:rsidRDefault="00905CD3" w:rsidP="00905CD3">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rPr>
      </w:pPr>
      <w:r w:rsidRPr="00EF2B1E">
        <w:rPr>
          <w:rFonts w:ascii="Times New Roman" w:eastAsia="Times New Roman" w:hAnsi="Times New Roman" w:cs="Times New Roman"/>
          <w:color w:val="000000"/>
          <w:sz w:val="28"/>
          <w:szCs w:val="28"/>
        </w:rPr>
        <w:t xml:space="preserve">Библиографическое описание источников, взятых из газет и журналов: </w:t>
      </w:r>
      <w:r w:rsidRPr="00EF2B1E">
        <w:rPr>
          <w:rFonts w:ascii="Times New Roman" w:eastAsia="Times New Roman" w:hAnsi="Times New Roman" w:cs="Times New Roman"/>
          <w:i/>
          <w:iCs/>
          <w:color w:val="000000"/>
          <w:sz w:val="28"/>
          <w:szCs w:val="28"/>
        </w:rPr>
        <w:t>Крушельницкая О., Третьякова А. Непоседы //Семья и школа. 2000. № 3. С.25-31.</w:t>
      </w:r>
    </w:p>
    <w:p w:rsidR="00905CD3" w:rsidRPr="00EF2B1E" w:rsidRDefault="00905CD3" w:rsidP="00905CD3">
      <w:pPr>
        <w:rPr>
          <w:rFonts w:ascii="Times New Roman" w:eastAsia="Times New Roman" w:hAnsi="Times New Roman" w:cs="Times New Roman"/>
          <w:i/>
          <w:iCs/>
          <w:color w:val="000000"/>
          <w:sz w:val="28"/>
          <w:szCs w:val="28"/>
        </w:rPr>
      </w:pPr>
      <w:r w:rsidRPr="00EF2B1E">
        <w:rPr>
          <w:rFonts w:ascii="Times New Roman" w:eastAsia="Times New Roman" w:hAnsi="Times New Roman" w:cs="Times New Roman"/>
          <w:i/>
          <w:iCs/>
          <w:color w:val="000000"/>
          <w:sz w:val="28"/>
          <w:szCs w:val="28"/>
        </w:rPr>
        <w:br w:type="page"/>
      </w:r>
    </w:p>
    <w:p w:rsidR="00905CD3" w:rsidRPr="00EF2B1E" w:rsidRDefault="00905CD3" w:rsidP="00905CD3">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F2B1E">
        <w:rPr>
          <w:rFonts w:ascii="Times New Roman" w:eastAsia="Times New Roman" w:hAnsi="Times New Roman" w:cs="Times New Roman"/>
          <w:b/>
          <w:color w:val="000000"/>
          <w:sz w:val="28"/>
          <w:szCs w:val="28"/>
        </w:rPr>
        <w:lastRenderedPageBreak/>
        <w:t>ТРЕБОВАНИЯ К ОФОРМЛЕНИЮ РЕФЕРАТА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Объем реферата может колебаться в пределах 10-15 печатных листов; все приложения к работе не входят в его объем.</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Количество    источников:    используются    не    менее    3-5    различных источников.</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Реферат должен быть  выполнен  грамотно,  с  соблюдением  культуры изложения (научно-деловой стиль).</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Оформление реферата производится в следующем порядке: титульный лист, содержание (оглавление), введение, основная часть, список литературы, приложения. Каждая часть начинается с новой страницы.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В тексте обязательно должны быть ссылки на используемую литературу, оформленные в соответствии с методическими указаниями по оформлению письменных работ.</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6.  </w:t>
      </w:r>
      <w:r w:rsidRPr="00EF2B1E">
        <w:rPr>
          <w:rFonts w:ascii="Times New Roman" w:eastAsia="Times New Roman" w:hAnsi="Times New Roman" w:cs="Times New Roman"/>
          <w:color w:val="000000"/>
          <w:sz w:val="28"/>
          <w:szCs w:val="28"/>
        </w:rPr>
        <w:t>Должна        быть        соблюдена        последовательность        написания библиографического списка.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7.  </w:t>
      </w:r>
      <w:r w:rsidRPr="00EF2B1E">
        <w:rPr>
          <w:rFonts w:ascii="Times New Roman" w:eastAsia="Times New Roman" w:hAnsi="Times New Roman" w:cs="Times New Roman"/>
          <w:color w:val="000000"/>
          <w:sz w:val="28"/>
          <w:szCs w:val="28"/>
        </w:rPr>
        <w:t>Реферат должен быть напечатан на компьютере.</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8.  </w:t>
      </w:r>
      <w:r w:rsidRPr="00EF2B1E">
        <w:rPr>
          <w:rFonts w:ascii="Times New Roman" w:eastAsia="Times New Roman" w:hAnsi="Times New Roman" w:cs="Times New Roman"/>
          <w:color w:val="000000"/>
          <w:sz w:val="28"/>
          <w:szCs w:val="28"/>
        </w:rPr>
        <w:t>Каждая страница нумеруется в середине верхней строки. Титульный лист и содержание (оглавление) не нумеруются. Нумерация начинается с третьего листа работы.</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9.  </w:t>
      </w:r>
      <w:r w:rsidRPr="00EF2B1E">
        <w:rPr>
          <w:rFonts w:ascii="Times New Roman" w:eastAsia="Times New Roman" w:hAnsi="Times New Roman" w:cs="Times New Roman"/>
          <w:color w:val="000000"/>
          <w:sz w:val="28"/>
          <w:szCs w:val="28"/>
        </w:rPr>
        <w:t>Страница должна иметь поля слева, сверху, снизу - не менее 2 см (для подшивки и заметок), справа, - не менее 1 см.</w:t>
      </w:r>
    </w:p>
    <w:p w:rsidR="00905CD3" w:rsidRPr="00EF2B1E" w:rsidRDefault="00905CD3" w:rsidP="00905CD3">
      <w:pP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br w:type="page"/>
      </w:r>
    </w:p>
    <w:p w:rsidR="00905CD3" w:rsidRPr="00EF2B1E" w:rsidRDefault="00905CD3" w:rsidP="00905CD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lastRenderedPageBreak/>
        <w:t>РЕЧЕВЫЕ СТАНДАРТЫ, ХАРАКТЕРНЫЕ ДЛЯ РЕФЕРАТА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Тема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Реферат посвящен такому актуальному вопросу, как...;</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Реферат посвящен характеристике проблемы...;</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Реферат посвящен решению вопроса...;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Реферат посвящен анализу литературы...;</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Темой реферата является...;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6.  </w:t>
      </w:r>
      <w:proofErr w:type="gramStart"/>
      <w:r w:rsidRPr="00EF2B1E">
        <w:rPr>
          <w:rFonts w:ascii="Times New Roman" w:eastAsia="Times New Roman" w:hAnsi="Times New Roman" w:cs="Times New Roman"/>
          <w:color w:val="000000"/>
          <w:sz w:val="28"/>
          <w:szCs w:val="28"/>
        </w:rPr>
        <w:t>В реферате рассматривается (что?), говорится (о чем?), дается оценка, анализ (чего?), обобщается (что?).</w:t>
      </w:r>
      <w:proofErr w:type="gramEnd"/>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Проблема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В центре внимания автора находятся...;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На первый план автором выдвигаются...;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Главные усилия автора направлены на...;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 xml:space="preserve">В   своей   работе   автор   </w:t>
      </w:r>
      <w:proofErr w:type="gramStart"/>
      <w:r w:rsidRPr="00EF2B1E">
        <w:rPr>
          <w:rFonts w:ascii="Times New Roman" w:eastAsia="Times New Roman" w:hAnsi="Times New Roman" w:cs="Times New Roman"/>
          <w:color w:val="000000"/>
          <w:sz w:val="28"/>
          <w:szCs w:val="28"/>
        </w:rPr>
        <w:t>ставит</w:t>
      </w:r>
      <w:proofErr w:type="gramEnd"/>
      <w:r w:rsidRPr="00EF2B1E">
        <w:rPr>
          <w:rFonts w:ascii="Times New Roman" w:eastAsia="Times New Roman" w:hAnsi="Times New Roman" w:cs="Times New Roman"/>
          <w:color w:val="000000"/>
          <w:sz w:val="28"/>
          <w:szCs w:val="28"/>
        </w:rPr>
        <w:t xml:space="preserve">   затрагивает,   освещает   (следующие проблемы)... останавливается на следующих проблемах и т.д.</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Актуальность темы (проблемы), которой посвящен реферат</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Данная тема (проблема) представляет особую актуальность, так как...;</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Данная тема (проблема) привлекает внимание многих ученых (критиков, педагогов и т.д.);</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В современной науке особенную остроту приобретает тема (какая?);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Работа посвящена актуальной теме</w:t>
      </w:r>
      <w:proofErr w:type="gramStart"/>
      <w:r w:rsidRPr="00EF2B1E">
        <w:rPr>
          <w:rFonts w:ascii="Times New Roman" w:eastAsia="Times New Roman" w:hAnsi="Times New Roman" w:cs="Times New Roman"/>
          <w:color w:val="000000"/>
          <w:sz w:val="28"/>
          <w:szCs w:val="28"/>
        </w:rPr>
        <w:t>.....;</w:t>
      </w:r>
      <w:proofErr w:type="gramEnd"/>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Актуальность темы обусловлена.......</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Характеристика      первоисточников,      используемых      автором реферата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Автор привлекает к анализу следующие материалы...;</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Материалом исследования послужили...;</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В основе реферата лежат материалы исследований...</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Описание основных подходов к решению проблемы</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bCs/>
          <w:color w:val="000000"/>
          <w:sz w:val="28"/>
          <w:szCs w:val="28"/>
        </w:rPr>
        <w:t>В</w:t>
      </w:r>
      <w:r w:rsidRPr="00EF2B1E">
        <w:rPr>
          <w:rFonts w:ascii="Times New Roman" w:eastAsia="Times New Roman" w:hAnsi="Times New Roman" w:cs="Times New Roman"/>
          <w:b/>
          <w:bCs/>
          <w:color w:val="000000"/>
          <w:sz w:val="28"/>
          <w:szCs w:val="28"/>
        </w:rPr>
        <w:t xml:space="preserve">  </w:t>
      </w:r>
      <w:r w:rsidRPr="00EF2B1E">
        <w:rPr>
          <w:rFonts w:ascii="Times New Roman" w:eastAsia="Times New Roman" w:hAnsi="Times New Roman" w:cs="Times New Roman"/>
          <w:color w:val="000000"/>
          <w:sz w:val="28"/>
          <w:szCs w:val="28"/>
        </w:rPr>
        <w:t>настоящее время в науке нет единого мнения по поводу данной</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проблемы. Можно выделить несколько подходов к ее решению;</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Существует несколько основных точек зрения на проблему.  Первый подход раскрывается в работах (чьих?), второй подход прослеживается в трудах (кого?0, третий подход лежит в основе работ (чьих?);</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В    исследовании    данной    проблемы    можно    выделить    несколько направлений (точек зрения).</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Изложение сущности различных точек зрения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Первая точка зрения принадлежит (кому?) и заключается (в чем?). Вторая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точка зрения представлена в работах (чьих?) и сводится (к чему?). Сущность третьего подхода раскрывается в работах (чьих?) и состоит (в чем?).</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Выражение отношения к различным точкам зрения</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i/>
          <w:iCs/>
          <w:color w:val="000000"/>
          <w:sz w:val="28"/>
          <w:szCs w:val="28"/>
        </w:rPr>
        <w:t>Согласие (Положительная оценка)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Разделяем точку зрения автора...;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Нельзя не согласиться с мнением автора о том...;</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lastRenderedPageBreak/>
        <w:t xml:space="preserve">3.  </w:t>
      </w:r>
      <w:r w:rsidRPr="00EF2B1E">
        <w:rPr>
          <w:rFonts w:ascii="Times New Roman" w:eastAsia="Times New Roman" w:hAnsi="Times New Roman" w:cs="Times New Roman"/>
          <w:color w:val="000000"/>
          <w:sz w:val="28"/>
          <w:szCs w:val="28"/>
        </w:rPr>
        <w:t>Безусловным   (очевидным,   главным)   достоинством   работы   является актуальность поднятых в ней проблем....;</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Работа ценна тем, что в ней по-новому осмыслена теория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В статье дается интересный анализ современного этапа....;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6.  </w:t>
      </w:r>
      <w:r w:rsidRPr="00EF2B1E">
        <w:rPr>
          <w:rFonts w:ascii="Times New Roman" w:eastAsia="Times New Roman" w:hAnsi="Times New Roman" w:cs="Times New Roman"/>
          <w:color w:val="000000"/>
          <w:sz w:val="28"/>
          <w:szCs w:val="28"/>
        </w:rPr>
        <w:t>Автором предложен нестандартный подход к анализу поднятых проблем</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7.  </w:t>
      </w:r>
      <w:r w:rsidRPr="00EF2B1E">
        <w:rPr>
          <w:rFonts w:ascii="Times New Roman" w:eastAsia="Times New Roman" w:hAnsi="Times New Roman" w:cs="Times New Roman"/>
          <w:color w:val="000000"/>
          <w:sz w:val="28"/>
          <w:szCs w:val="28"/>
        </w:rPr>
        <w:t>Автор     справедливо     отмечает     ...     (убедительно     показывает     ..., аргументированно  обосновывает</w:t>
      </w:r>
      <w:proofErr w:type="gramStart"/>
      <w:r w:rsidRPr="00EF2B1E">
        <w:rPr>
          <w:rFonts w:ascii="Times New Roman" w:eastAsia="Times New Roman" w:hAnsi="Times New Roman" w:cs="Times New Roman"/>
          <w:color w:val="000000"/>
          <w:sz w:val="28"/>
          <w:szCs w:val="28"/>
        </w:rPr>
        <w:t xml:space="preserve">   .</w:t>
      </w:r>
      <w:proofErr w:type="gramEnd"/>
      <w:r w:rsidRPr="00EF2B1E">
        <w:rPr>
          <w:rFonts w:ascii="Times New Roman" w:eastAsia="Times New Roman" w:hAnsi="Times New Roman" w:cs="Times New Roman"/>
          <w:color w:val="000000"/>
          <w:sz w:val="28"/>
          <w:szCs w:val="28"/>
        </w:rPr>
        <w:t>..   ,   четко   определяет   ...   ,   детально анализирует ...  , доказательно критикует ...  , удачно решает вопрос  ... обоснованно опровергает тезис о том, что ...)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8.  </w:t>
      </w:r>
      <w:r w:rsidRPr="00EF2B1E">
        <w:rPr>
          <w:rFonts w:ascii="Times New Roman" w:eastAsia="Times New Roman" w:hAnsi="Times New Roman" w:cs="Times New Roman"/>
          <w:color w:val="000000"/>
          <w:sz w:val="28"/>
          <w:szCs w:val="28"/>
        </w:rPr>
        <w:t>Автор прав, утверждая, что ...</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eastAsia="Times New Roman" w:hAnsi="Times New Roman" w:cs="Times New Roman"/>
          <w:b/>
          <w:iCs/>
          <w:color w:val="000000"/>
          <w:sz w:val="28"/>
          <w:szCs w:val="28"/>
        </w:rPr>
        <w:t>Несогласие. Неоднозначная оценка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Трудно согласиться (с чем?)...;</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Хочется опровергнуть взгляды автора...</w:t>
      </w:r>
      <w:proofErr w:type="gramStart"/>
      <w:r w:rsidRPr="00EF2B1E">
        <w:rPr>
          <w:rFonts w:ascii="Times New Roman" w:eastAsia="Times New Roman" w:hAnsi="Times New Roman" w:cs="Times New Roman"/>
          <w:color w:val="000000"/>
          <w:sz w:val="28"/>
          <w:szCs w:val="28"/>
        </w:rPr>
        <w:t xml:space="preserve"> ;</w:t>
      </w:r>
      <w:proofErr w:type="gramEnd"/>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Следует отметить недостатки в позиции, аргументации автора;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Нельзя принять утверждения (кого о чем?), потому что...;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Дискуссионной (спорной) представляется точка зрения автора (на что?);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6.  </w:t>
      </w:r>
      <w:r w:rsidRPr="00EF2B1E">
        <w:rPr>
          <w:rFonts w:ascii="Times New Roman" w:eastAsia="Times New Roman" w:hAnsi="Times New Roman" w:cs="Times New Roman"/>
          <w:color w:val="000000"/>
          <w:sz w:val="28"/>
          <w:szCs w:val="28"/>
        </w:rPr>
        <w:t>Автор   упускает   из   виду...,   не   подтверждается   выводы   фактами, необоснованно утверждает (что?);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7.  </w:t>
      </w:r>
      <w:r w:rsidRPr="00EF2B1E">
        <w:rPr>
          <w:rFonts w:ascii="Times New Roman" w:eastAsia="Times New Roman" w:hAnsi="Times New Roman" w:cs="Times New Roman"/>
          <w:color w:val="000000"/>
          <w:sz w:val="28"/>
          <w:szCs w:val="28"/>
        </w:rPr>
        <w:t>Излагая   аргументацию   автора,   необходимо   отметить   ряд   спорных моментов;</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8.  </w:t>
      </w:r>
      <w:r w:rsidRPr="00EF2B1E">
        <w:rPr>
          <w:rFonts w:ascii="Times New Roman" w:eastAsia="Times New Roman" w:hAnsi="Times New Roman" w:cs="Times New Roman"/>
          <w:color w:val="000000"/>
          <w:sz w:val="28"/>
          <w:szCs w:val="28"/>
        </w:rPr>
        <w:t>Однако эта интересная мысль не подкрепляется фактами, что делает в данном случае рассуждения автора декларативными, но в целом работа заслуживает положительной оценки;</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9.  </w:t>
      </w:r>
      <w:r w:rsidRPr="00EF2B1E">
        <w:rPr>
          <w:rFonts w:ascii="Times New Roman" w:eastAsia="Times New Roman" w:hAnsi="Times New Roman" w:cs="Times New Roman"/>
          <w:color w:val="000000"/>
          <w:sz w:val="28"/>
          <w:szCs w:val="28"/>
        </w:rPr>
        <w:t xml:space="preserve">Справедливо указывая </w:t>
      </w:r>
      <w:proofErr w:type="gramStart"/>
      <w:r w:rsidRPr="00EF2B1E">
        <w:rPr>
          <w:rFonts w:ascii="Times New Roman" w:eastAsia="Times New Roman" w:hAnsi="Times New Roman" w:cs="Times New Roman"/>
          <w:color w:val="000000"/>
          <w:sz w:val="28"/>
          <w:szCs w:val="28"/>
        </w:rPr>
        <w:t>на</w:t>
      </w:r>
      <w:proofErr w:type="gramEnd"/>
      <w:r w:rsidRPr="00EF2B1E">
        <w:rPr>
          <w:rFonts w:ascii="Times New Roman" w:eastAsia="Times New Roman" w:hAnsi="Times New Roman" w:cs="Times New Roman"/>
          <w:color w:val="000000"/>
          <w:sz w:val="28"/>
          <w:szCs w:val="28"/>
        </w:rPr>
        <w:t>... автор ошибочно полагает, что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10.</w:t>
      </w:r>
      <w:r w:rsidRPr="00EF2B1E">
        <w:rPr>
          <w:rFonts w:ascii="Times New Roman" w:eastAsia="Times New Roman" w:hAnsi="Times New Roman" w:cs="Times New Roman"/>
          <w:color w:val="000000"/>
          <w:sz w:val="28"/>
          <w:szCs w:val="28"/>
        </w:rPr>
        <w:t>В подтверждение этого тезиса автор приводит ряд аргументов, которые не всегда представляются убедительными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11.</w:t>
      </w:r>
      <w:r w:rsidRPr="00EF2B1E">
        <w:rPr>
          <w:rFonts w:ascii="Times New Roman" w:eastAsia="Times New Roman" w:hAnsi="Times New Roman" w:cs="Times New Roman"/>
          <w:color w:val="000000"/>
          <w:sz w:val="28"/>
          <w:szCs w:val="28"/>
        </w:rPr>
        <w:t xml:space="preserve">Несмотря на несогласие с рядом положений данной работы, нельзя недооценивать ее значение и актуальность </w:t>
      </w:r>
      <w:proofErr w:type="gramStart"/>
      <w:r w:rsidRPr="00EF2B1E">
        <w:rPr>
          <w:rFonts w:ascii="Times New Roman" w:eastAsia="Times New Roman" w:hAnsi="Times New Roman" w:cs="Times New Roman"/>
          <w:color w:val="000000"/>
          <w:sz w:val="28"/>
          <w:szCs w:val="28"/>
        </w:rPr>
        <w:t>для</w:t>
      </w:r>
      <w:proofErr w:type="gramEnd"/>
      <w:r w:rsidRPr="00EF2B1E">
        <w:rPr>
          <w:rFonts w:ascii="Times New Roman" w:eastAsia="Times New Roman" w:hAnsi="Times New Roman" w:cs="Times New Roman"/>
          <w:color w:val="000000"/>
          <w:sz w:val="28"/>
          <w:szCs w:val="28"/>
        </w:rPr>
        <w:t xml:space="preserve"> ...</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EF2B1E">
        <w:rPr>
          <w:rFonts w:ascii="Times New Roman" w:eastAsia="Times New Roman" w:hAnsi="Times New Roman" w:cs="Times New Roman"/>
          <w:b/>
          <w:iCs/>
          <w:color w:val="000000"/>
          <w:sz w:val="28"/>
          <w:szCs w:val="28"/>
        </w:rPr>
        <w:t>Отрицательная оценка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Сомнение  вызывает целесообразность (продуктивность,  корректность)</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такого подхода...;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К  недостаткам   следует  отнести   излишнюю   категоричность  выводов автора...;</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Говоря о сложных проблемах, автор не дает четкой характеристики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4.  </w:t>
      </w:r>
      <w:r w:rsidRPr="00EF2B1E">
        <w:rPr>
          <w:rFonts w:ascii="Times New Roman" w:eastAsia="Times New Roman" w:hAnsi="Times New Roman" w:cs="Times New Roman"/>
          <w:color w:val="000000"/>
          <w:sz w:val="28"/>
          <w:szCs w:val="28"/>
        </w:rPr>
        <w:t>Автор упускает из виду ...;</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Автору не удалось показать ...</w:t>
      </w:r>
    </w:p>
    <w:p w:rsidR="00905CD3" w:rsidRPr="00EF2B1E" w:rsidRDefault="00905CD3" w:rsidP="00905CD3">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EF2B1E">
        <w:rPr>
          <w:rFonts w:ascii="Times New Roman" w:eastAsia="Times New Roman" w:hAnsi="Times New Roman" w:cs="Times New Roman"/>
          <w:b/>
          <w:bCs/>
          <w:color w:val="000000"/>
          <w:sz w:val="28"/>
          <w:szCs w:val="28"/>
        </w:rPr>
        <w:t>Выбор той или иной точки зрения. Выводы</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1.  </w:t>
      </w:r>
      <w:r w:rsidRPr="00EF2B1E">
        <w:rPr>
          <w:rFonts w:ascii="Times New Roman" w:eastAsia="Times New Roman" w:hAnsi="Times New Roman" w:cs="Times New Roman"/>
          <w:color w:val="000000"/>
          <w:sz w:val="28"/>
          <w:szCs w:val="28"/>
        </w:rPr>
        <w:t>Анализ литературы позволил выявить наиболее  обоснованную точку</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eastAsia="Times New Roman" w:hAnsi="Times New Roman" w:cs="Times New Roman"/>
          <w:color w:val="000000"/>
          <w:sz w:val="28"/>
          <w:szCs w:val="28"/>
        </w:rPr>
        <w:t>зрения (</w:t>
      </w:r>
      <w:proofErr w:type="gramStart"/>
      <w:r w:rsidRPr="00EF2B1E">
        <w:rPr>
          <w:rFonts w:ascii="Times New Roman" w:eastAsia="Times New Roman" w:hAnsi="Times New Roman" w:cs="Times New Roman"/>
          <w:color w:val="000000"/>
          <w:sz w:val="28"/>
          <w:szCs w:val="28"/>
        </w:rPr>
        <w:t>какую</w:t>
      </w:r>
      <w:proofErr w:type="gramEnd"/>
      <w:r w:rsidRPr="00EF2B1E">
        <w:rPr>
          <w:rFonts w:ascii="Times New Roman" w:eastAsia="Times New Roman" w:hAnsi="Times New Roman" w:cs="Times New Roman"/>
          <w:color w:val="000000"/>
          <w:sz w:val="28"/>
          <w:szCs w:val="28"/>
        </w:rPr>
        <w:t>?).</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2.  </w:t>
      </w:r>
      <w:r w:rsidRPr="00EF2B1E">
        <w:rPr>
          <w:rFonts w:ascii="Times New Roman" w:eastAsia="Times New Roman" w:hAnsi="Times New Roman" w:cs="Times New Roman"/>
          <w:color w:val="000000"/>
          <w:sz w:val="28"/>
          <w:szCs w:val="28"/>
        </w:rPr>
        <w:t>Считаем, что наиболее убедительной является точка зрения (кого?).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3.  </w:t>
      </w:r>
      <w:r w:rsidRPr="00EF2B1E">
        <w:rPr>
          <w:rFonts w:ascii="Times New Roman" w:eastAsia="Times New Roman" w:hAnsi="Times New Roman" w:cs="Times New Roman"/>
          <w:color w:val="000000"/>
          <w:sz w:val="28"/>
          <w:szCs w:val="28"/>
        </w:rPr>
        <w:t>Из  всего  сказанного  следует,  что  наиболее  доказательным  является мнение (чье?).</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lastRenderedPageBreak/>
        <w:t xml:space="preserve">4.  </w:t>
      </w:r>
      <w:proofErr w:type="gramStart"/>
      <w:r w:rsidRPr="00EF2B1E">
        <w:rPr>
          <w:rFonts w:ascii="Times New Roman" w:eastAsia="Times New Roman" w:hAnsi="Times New Roman" w:cs="Times New Roman"/>
          <w:color w:val="000000"/>
          <w:sz w:val="28"/>
          <w:szCs w:val="28"/>
        </w:rPr>
        <w:t>В   итоге  можно  прийти  к  выводу,  заключению   о  том,  что  самой оригинальной    (интересной,    любопытной)    является    идея,    концепция, выдвинутая (кем?).</w:t>
      </w:r>
      <w:proofErr w:type="gramEnd"/>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5.  </w:t>
      </w:r>
      <w:r w:rsidRPr="00EF2B1E">
        <w:rPr>
          <w:rFonts w:ascii="Times New Roman" w:eastAsia="Times New Roman" w:hAnsi="Times New Roman" w:cs="Times New Roman"/>
          <w:color w:val="000000"/>
          <w:sz w:val="28"/>
          <w:szCs w:val="28"/>
        </w:rPr>
        <w:t>Обобщая сказанное, можно сделать вывод, что...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6.  </w:t>
      </w:r>
      <w:r w:rsidRPr="00EF2B1E">
        <w:rPr>
          <w:rFonts w:ascii="Times New Roman" w:eastAsia="Times New Roman" w:hAnsi="Times New Roman" w:cs="Times New Roman"/>
          <w:color w:val="000000"/>
          <w:sz w:val="28"/>
          <w:szCs w:val="28"/>
        </w:rPr>
        <w:t>На основе этих данных принимаем точку зрения (какую?).</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7.  </w:t>
      </w:r>
      <w:r w:rsidRPr="00EF2B1E">
        <w:rPr>
          <w:rFonts w:ascii="Times New Roman" w:eastAsia="Times New Roman" w:hAnsi="Times New Roman" w:cs="Times New Roman"/>
          <w:color w:val="000000"/>
          <w:sz w:val="28"/>
          <w:szCs w:val="28"/>
        </w:rPr>
        <w:t>Можно сделать заключение, что...</w:t>
      </w:r>
    </w:p>
    <w:p w:rsidR="00905CD3" w:rsidRPr="00EF2B1E" w:rsidRDefault="00905CD3" w:rsidP="00905CD3">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z w:val="28"/>
          <w:szCs w:val="28"/>
        </w:rPr>
        <w:t xml:space="preserve">8.  </w:t>
      </w:r>
      <w:r w:rsidRPr="00EF2B1E">
        <w:rPr>
          <w:rFonts w:ascii="Times New Roman" w:eastAsia="Times New Roman" w:hAnsi="Times New Roman" w:cs="Times New Roman"/>
          <w:color w:val="000000"/>
          <w:sz w:val="28"/>
          <w:szCs w:val="28"/>
        </w:rPr>
        <w:t>В целом, на наш взгляд, это интересный подход.</w:t>
      </w:r>
    </w:p>
    <w:p w:rsidR="00905CD3" w:rsidRPr="00EF2B1E" w:rsidRDefault="00905CD3" w:rsidP="00905CD3">
      <w:pPr>
        <w:rPr>
          <w:rFonts w:ascii="Times New Roman" w:eastAsia="Times New Roman" w:hAnsi="Times New Roman" w:cs="Times New Roman"/>
          <w:b/>
          <w:bCs/>
          <w:color w:val="000000"/>
          <w:sz w:val="28"/>
          <w:szCs w:val="28"/>
        </w:rPr>
      </w:pPr>
      <w:r w:rsidRPr="00EF2B1E">
        <w:rPr>
          <w:rFonts w:ascii="Times New Roman" w:eastAsia="Times New Roman" w:hAnsi="Times New Roman" w:cs="Times New Roman"/>
          <w:b/>
          <w:bCs/>
          <w:color w:val="000000"/>
          <w:sz w:val="28"/>
          <w:szCs w:val="28"/>
        </w:rPr>
        <w:br w:type="page"/>
      </w:r>
    </w:p>
    <w:p w:rsidR="00BA1E5D" w:rsidRPr="00EF2B1E" w:rsidRDefault="00BA1E5D" w:rsidP="00EF2B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rPr>
      </w:pPr>
      <w:r w:rsidRPr="00EF2B1E">
        <w:rPr>
          <w:rFonts w:ascii="Times New Roman" w:hAnsi="Times New Roman" w:cs="Times New Roman"/>
          <w:color w:val="auto"/>
        </w:rPr>
        <w:lastRenderedPageBreak/>
        <w:t>Информационное обеспечение обучения</w:t>
      </w:r>
    </w:p>
    <w:p w:rsidR="00BA1E5D" w:rsidRPr="00EF2B1E" w:rsidRDefault="00BA1E5D" w:rsidP="00BA1E5D">
      <w:pPr>
        <w:tabs>
          <w:tab w:val="num" w:pos="0"/>
          <w:tab w:val="left" w:pos="1276"/>
        </w:tabs>
        <w:spacing w:after="0" w:line="240" w:lineRule="auto"/>
        <w:ind w:firstLine="709"/>
        <w:jc w:val="center"/>
        <w:rPr>
          <w:rFonts w:ascii="Times New Roman" w:hAnsi="Times New Roman" w:cs="Times New Roman"/>
          <w:b/>
          <w:caps/>
          <w:sz w:val="28"/>
          <w:szCs w:val="28"/>
        </w:rPr>
      </w:pPr>
    </w:p>
    <w:p w:rsidR="00BA1E5D" w:rsidRPr="00EF2B1E" w:rsidRDefault="00BA1E5D" w:rsidP="00BA1E5D">
      <w:pPr>
        <w:tabs>
          <w:tab w:val="left" w:pos="1276"/>
        </w:tabs>
        <w:spacing w:after="0" w:line="240" w:lineRule="auto"/>
        <w:jc w:val="center"/>
        <w:rPr>
          <w:rFonts w:ascii="Times New Roman" w:hAnsi="Times New Roman" w:cs="Times New Roman"/>
          <w:b/>
          <w:sz w:val="28"/>
          <w:szCs w:val="28"/>
        </w:rPr>
      </w:pPr>
      <w:r w:rsidRPr="00EF2B1E">
        <w:rPr>
          <w:rFonts w:ascii="Times New Roman" w:hAnsi="Times New Roman" w:cs="Times New Roman"/>
          <w:b/>
          <w:caps/>
          <w:sz w:val="28"/>
          <w:szCs w:val="28"/>
        </w:rPr>
        <w:t>Л</w:t>
      </w:r>
      <w:r w:rsidRPr="00EF2B1E">
        <w:rPr>
          <w:rFonts w:ascii="Times New Roman" w:hAnsi="Times New Roman" w:cs="Times New Roman"/>
          <w:b/>
          <w:sz w:val="28"/>
          <w:szCs w:val="28"/>
        </w:rPr>
        <w:t>итература</w:t>
      </w:r>
    </w:p>
    <w:p w:rsidR="00BA1E5D" w:rsidRPr="00EF2B1E" w:rsidRDefault="00BA1E5D" w:rsidP="00BA1E5D">
      <w:pPr>
        <w:shd w:val="clear" w:color="auto" w:fill="FFFFFF"/>
        <w:tabs>
          <w:tab w:val="left" w:pos="917"/>
        </w:tabs>
        <w:spacing w:after="0" w:line="240" w:lineRule="auto"/>
        <w:rPr>
          <w:rFonts w:ascii="Times New Roman" w:hAnsi="Times New Roman" w:cs="Times New Roman"/>
          <w:b/>
          <w:i/>
          <w:sz w:val="28"/>
          <w:szCs w:val="28"/>
        </w:rPr>
      </w:pPr>
      <w:r w:rsidRPr="00EF2B1E">
        <w:rPr>
          <w:rFonts w:ascii="Times New Roman" w:hAnsi="Times New Roman" w:cs="Times New Roman"/>
          <w:b/>
          <w:i/>
          <w:sz w:val="28"/>
          <w:szCs w:val="28"/>
        </w:rPr>
        <w:t>Основная:</w:t>
      </w:r>
    </w:p>
    <w:p w:rsidR="00BA1E5D" w:rsidRPr="00EF2B1E" w:rsidRDefault="00BA1E5D" w:rsidP="00BA1E5D">
      <w:pPr>
        <w:pStyle w:val="a8"/>
        <w:numPr>
          <w:ilvl w:val="0"/>
          <w:numId w:val="6"/>
        </w:numPr>
        <w:shd w:val="clear" w:color="auto" w:fill="FFFFFF"/>
        <w:tabs>
          <w:tab w:val="left" w:pos="917"/>
        </w:tabs>
        <w:spacing w:after="0" w:line="240" w:lineRule="auto"/>
        <w:rPr>
          <w:rFonts w:ascii="Times New Roman" w:hAnsi="Times New Roman" w:cs="Times New Roman"/>
          <w:b/>
          <w:i/>
          <w:sz w:val="28"/>
          <w:szCs w:val="28"/>
        </w:rPr>
      </w:pPr>
      <w:r w:rsidRPr="00EF2B1E">
        <w:rPr>
          <w:rFonts w:ascii="Times New Roman" w:hAnsi="Times New Roman" w:cs="Times New Roman"/>
          <w:sz w:val="28"/>
          <w:szCs w:val="28"/>
        </w:rPr>
        <w:t xml:space="preserve">Основы безопасности жизнедеятельности. Учебник 10 </w:t>
      </w:r>
      <w:proofErr w:type="spellStart"/>
      <w:r w:rsidRPr="00EF2B1E">
        <w:rPr>
          <w:rFonts w:ascii="Times New Roman" w:hAnsi="Times New Roman" w:cs="Times New Roman"/>
          <w:sz w:val="28"/>
          <w:szCs w:val="28"/>
        </w:rPr>
        <w:t>кл</w:t>
      </w:r>
      <w:proofErr w:type="spellEnd"/>
      <w:r w:rsidRPr="00EF2B1E">
        <w:rPr>
          <w:rFonts w:ascii="Times New Roman" w:hAnsi="Times New Roman" w:cs="Times New Roman"/>
          <w:sz w:val="28"/>
          <w:szCs w:val="28"/>
        </w:rPr>
        <w:t>. Под ред. Воробьева Ю.Л. – М., 2005.</w:t>
      </w:r>
    </w:p>
    <w:p w:rsidR="00BA1E5D" w:rsidRPr="00EF2B1E" w:rsidRDefault="00BA1E5D" w:rsidP="00BA1E5D">
      <w:pPr>
        <w:pStyle w:val="a8"/>
        <w:numPr>
          <w:ilvl w:val="0"/>
          <w:numId w:val="6"/>
        </w:num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Основы безопасности жизнедеятельности. Учебник 11 </w:t>
      </w:r>
      <w:proofErr w:type="spellStart"/>
      <w:r w:rsidRPr="00EF2B1E">
        <w:rPr>
          <w:rFonts w:ascii="Times New Roman" w:hAnsi="Times New Roman" w:cs="Times New Roman"/>
          <w:sz w:val="28"/>
          <w:szCs w:val="28"/>
        </w:rPr>
        <w:t>кл</w:t>
      </w:r>
      <w:proofErr w:type="spellEnd"/>
      <w:r w:rsidRPr="00EF2B1E">
        <w:rPr>
          <w:rFonts w:ascii="Times New Roman" w:hAnsi="Times New Roman" w:cs="Times New Roman"/>
          <w:sz w:val="28"/>
          <w:szCs w:val="28"/>
        </w:rPr>
        <w:t>. Под ред. Воробьева Ю.Л. – М., 2005.</w:t>
      </w:r>
    </w:p>
    <w:p w:rsidR="00BA1E5D" w:rsidRPr="00EF2B1E" w:rsidRDefault="00BA1E5D" w:rsidP="00BA1E5D">
      <w:pPr>
        <w:tabs>
          <w:tab w:val="left" w:pos="-1843"/>
          <w:tab w:val="left" w:pos="1276"/>
        </w:tabs>
        <w:spacing w:after="0" w:line="240" w:lineRule="auto"/>
        <w:jc w:val="both"/>
        <w:rPr>
          <w:rFonts w:ascii="Times New Roman" w:hAnsi="Times New Roman" w:cs="Times New Roman"/>
          <w:b/>
          <w:i/>
          <w:sz w:val="28"/>
          <w:szCs w:val="28"/>
        </w:rPr>
      </w:pPr>
    </w:p>
    <w:p w:rsidR="00BA1E5D" w:rsidRPr="00EF2B1E" w:rsidRDefault="00BA1E5D" w:rsidP="00BA1E5D">
      <w:pPr>
        <w:tabs>
          <w:tab w:val="left" w:pos="1276"/>
        </w:tabs>
        <w:spacing w:after="0" w:line="240" w:lineRule="auto"/>
        <w:jc w:val="both"/>
        <w:rPr>
          <w:rFonts w:ascii="Times New Roman" w:hAnsi="Times New Roman" w:cs="Times New Roman"/>
          <w:b/>
          <w:i/>
          <w:sz w:val="28"/>
          <w:szCs w:val="28"/>
        </w:rPr>
      </w:pPr>
      <w:r w:rsidRPr="00EF2B1E">
        <w:rPr>
          <w:rFonts w:ascii="Times New Roman" w:hAnsi="Times New Roman" w:cs="Times New Roman"/>
          <w:b/>
          <w:i/>
          <w:sz w:val="28"/>
          <w:szCs w:val="28"/>
        </w:rPr>
        <w:t>Дополнительная:</w:t>
      </w:r>
    </w:p>
    <w:p w:rsidR="00BA1E5D" w:rsidRPr="00EF2B1E" w:rsidRDefault="00BA1E5D" w:rsidP="00BA1E5D">
      <w:pPr>
        <w:numPr>
          <w:ilvl w:val="0"/>
          <w:numId w:val="6"/>
        </w:num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Топоров И.К. Основы безопасности жизнедеятельности. Методические рекомендации. 10—11 </w:t>
      </w:r>
      <w:proofErr w:type="spellStart"/>
      <w:r w:rsidRPr="00EF2B1E">
        <w:rPr>
          <w:rFonts w:ascii="Times New Roman" w:hAnsi="Times New Roman" w:cs="Times New Roman"/>
          <w:sz w:val="28"/>
          <w:szCs w:val="28"/>
        </w:rPr>
        <w:t>кл</w:t>
      </w:r>
      <w:proofErr w:type="spellEnd"/>
      <w:r w:rsidRPr="00EF2B1E">
        <w:rPr>
          <w:rFonts w:ascii="Times New Roman" w:hAnsi="Times New Roman" w:cs="Times New Roman"/>
          <w:sz w:val="28"/>
          <w:szCs w:val="28"/>
        </w:rPr>
        <w:t>. – М., 2005.</w:t>
      </w:r>
    </w:p>
    <w:p w:rsidR="00BA1E5D" w:rsidRPr="00EF2B1E" w:rsidRDefault="00BA1E5D" w:rsidP="00BA1E5D">
      <w:pPr>
        <w:numPr>
          <w:ilvl w:val="0"/>
          <w:numId w:val="6"/>
        </w:numPr>
        <w:spacing w:after="0" w:line="240" w:lineRule="auto"/>
        <w:jc w:val="both"/>
        <w:rPr>
          <w:rFonts w:ascii="Times New Roman" w:hAnsi="Times New Roman" w:cs="Times New Roman"/>
          <w:sz w:val="28"/>
          <w:szCs w:val="28"/>
        </w:rPr>
      </w:pPr>
      <w:r w:rsidRPr="00EF2B1E">
        <w:rPr>
          <w:rFonts w:ascii="Times New Roman" w:hAnsi="Times New Roman" w:cs="Times New Roman"/>
          <w:sz w:val="28"/>
          <w:szCs w:val="28"/>
        </w:rPr>
        <w:t xml:space="preserve">Смирнов А.Т., Мишин Б.И., Васнев В.А. Основы безопасности жизнедеятельности. Основы медицинских знаний и здорового образа жизни. 10—11 </w:t>
      </w:r>
      <w:proofErr w:type="spellStart"/>
      <w:r w:rsidRPr="00EF2B1E">
        <w:rPr>
          <w:rFonts w:ascii="Times New Roman" w:hAnsi="Times New Roman" w:cs="Times New Roman"/>
          <w:sz w:val="28"/>
          <w:szCs w:val="28"/>
        </w:rPr>
        <w:t>кл</w:t>
      </w:r>
      <w:proofErr w:type="spellEnd"/>
      <w:r w:rsidRPr="00EF2B1E">
        <w:rPr>
          <w:rFonts w:ascii="Times New Roman" w:hAnsi="Times New Roman" w:cs="Times New Roman"/>
          <w:sz w:val="28"/>
          <w:szCs w:val="28"/>
        </w:rPr>
        <w:t>. – М., 2006.</w:t>
      </w:r>
    </w:p>
    <w:p w:rsidR="00BA1E5D" w:rsidRPr="00EF2B1E" w:rsidRDefault="00BA1E5D" w:rsidP="00BA1E5D">
      <w:pPr>
        <w:numPr>
          <w:ilvl w:val="0"/>
          <w:numId w:val="6"/>
        </w:numPr>
        <w:shd w:val="clear" w:color="auto" w:fill="FFFFFF"/>
        <w:spacing w:after="0" w:line="240" w:lineRule="auto"/>
        <w:rPr>
          <w:rFonts w:ascii="Times New Roman" w:hAnsi="Times New Roman" w:cs="Times New Roman"/>
          <w:color w:val="000000"/>
          <w:spacing w:val="-1"/>
          <w:sz w:val="28"/>
          <w:szCs w:val="28"/>
        </w:rPr>
      </w:pPr>
      <w:r w:rsidRPr="00EF2B1E">
        <w:rPr>
          <w:rFonts w:ascii="Times New Roman" w:hAnsi="Times New Roman" w:cs="Times New Roman"/>
          <w:color w:val="000000"/>
          <w:sz w:val="28"/>
          <w:szCs w:val="28"/>
        </w:rPr>
        <w:t xml:space="preserve">100 вопросов — 100 ответов о прохождении военной службы солдатами </w:t>
      </w:r>
      <w:r w:rsidRPr="00EF2B1E">
        <w:rPr>
          <w:rFonts w:ascii="Times New Roman" w:hAnsi="Times New Roman" w:cs="Times New Roman"/>
          <w:color w:val="000000"/>
          <w:spacing w:val="1"/>
          <w:sz w:val="28"/>
          <w:szCs w:val="28"/>
        </w:rPr>
        <w:t>и сержантами по призыву и по контракту: Сборник. – М.</w:t>
      </w:r>
      <w:r w:rsidRPr="00EF2B1E">
        <w:rPr>
          <w:rFonts w:ascii="Times New Roman" w:hAnsi="Times New Roman" w:cs="Times New Roman"/>
          <w:color w:val="000000"/>
          <w:spacing w:val="-1"/>
          <w:sz w:val="28"/>
          <w:szCs w:val="28"/>
        </w:rPr>
        <w:t>, 2006.</w:t>
      </w:r>
    </w:p>
    <w:p w:rsidR="00BA1E5D" w:rsidRPr="00EF2B1E" w:rsidRDefault="00BA1E5D" w:rsidP="00BA1E5D">
      <w:pPr>
        <w:numPr>
          <w:ilvl w:val="0"/>
          <w:numId w:val="6"/>
        </w:numPr>
        <w:shd w:val="clear" w:color="auto" w:fill="FFFFFF"/>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pacing w:val="2"/>
          <w:sz w:val="28"/>
          <w:szCs w:val="28"/>
        </w:rPr>
        <w:t>Смирнов А.Т.</w:t>
      </w:r>
      <w:r w:rsidRPr="00EF2B1E">
        <w:rPr>
          <w:rFonts w:ascii="Times New Roman" w:hAnsi="Times New Roman" w:cs="Times New Roman"/>
          <w:i/>
          <w:iCs/>
          <w:color w:val="000000"/>
          <w:spacing w:val="2"/>
          <w:sz w:val="28"/>
          <w:szCs w:val="28"/>
        </w:rPr>
        <w:t xml:space="preserve"> </w:t>
      </w:r>
      <w:r w:rsidRPr="00EF2B1E">
        <w:rPr>
          <w:rFonts w:ascii="Times New Roman" w:hAnsi="Times New Roman" w:cs="Times New Roman"/>
          <w:color w:val="000000"/>
          <w:spacing w:val="2"/>
          <w:sz w:val="28"/>
          <w:szCs w:val="28"/>
        </w:rPr>
        <w:t>Основы безопасности жизнедеятельности: учеб</w:t>
      </w:r>
      <w:proofErr w:type="gramStart"/>
      <w:r w:rsidRPr="00EF2B1E">
        <w:rPr>
          <w:rFonts w:ascii="Times New Roman" w:hAnsi="Times New Roman" w:cs="Times New Roman"/>
          <w:color w:val="000000"/>
          <w:spacing w:val="2"/>
          <w:sz w:val="28"/>
          <w:szCs w:val="28"/>
        </w:rPr>
        <w:t>.</w:t>
      </w:r>
      <w:proofErr w:type="gramEnd"/>
      <w:r w:rsidRPr="00EF2B1E">
        <w:rPr>
          <w:rFonts w:ascii="Times New Roman" w:hAnsi="Times New Roman" w:cs="Times New Roman"/>
          <w:color w:val="000000"/>
          <w:spacing w:val="2"/>
          <w:sz w:val="28"/>
          <w:szCs w:val="28"/>
        </w:rPr>
        <w:t xml:space="preserve"> </w:t>
      </w:r>
      <w:proofErr w:type="gramStart"/>
      <w:r w:rsidRPr="00EF2B1E">
        <w:rPr>
          <w:rFonts w:ascii="Times New Roman" w:hAnsi="Times New Roman" w:cs="Times New Roman"/>
          <w:color w:val="000000"/>
          <w:spacing w:val="2"/>
          <w:sz w:val="28"/>
          <w:szCs w:val="28"/>
        </w:rPr>
        <w:t>д</w:t>
      </w:r>
      <w:proofErr w:type="gramEnd"/>
      <w:r w:rsidRPr="00EF2B1E">
        <w:rPr>
          <w:rFonts w:ascii="Times New Roman" w:hAnsi="Times New Roman" w:cs="Times New Roman"/>
          <w:color w:val="000000"/>
          <w:spacing w:val="2"/>
          <w:sz w:val="28"/>
          <w:szCs w:val="28"/>
        </w:rPr>
        <w:t xml:space="preserve">ля </w:t>
      </w:r>
      <w:r w:rsidRPr="00EF2B1E">
        <w:rPr>
          <w:rFonts w:ascii="Times New Roman" w:hAnsi="Times New Roman" w:cs="Times New Roman"/>
          <w:color w:val="000000"/>
          <w:spacing w:val="10"/>
          <w:sz w:val="28"/>
          <w:szCs w:val="28"/>
        </w:rPr>
        <w:t xml:space="preserve">учащихся 10 </w:t>
      </w:r>
      <w:proofErr w:type="spellStart"/>
      <w:r w:rsidRPr="00EF2B1E">
        <w:rPr>
          <w:rFonts w:ascii="Times New Roman" w:hAnsi="Times New Roman" w:cs="Times New Roman"/>
          <w:color w:val="000000"/>
          <w:spacing w:val="10"/>
          <w:sz w:val="28"/>
          <w:szCs w:val="28"/>
        </w:rPr>
        <w:t>кл</w:t>
      </w:r>
      <w:proofErr w:type="spellEnd"/>
      <w:r w:rsidRPr="00EF2B1E">
        <w:rPr>
          <w:rFonts w:ascii="Times New Roman" w:hAnsi="Times New Roman" w:cs="Times New Roman"/>
          <w:color w:val="000000"/>
          <w:spacing w:val="10"/>
          <w:sz w:val="28"/>
          <w:szCs w:val="28"/>
        </w:rPr>
        <w:t xml:space="preserve">. </w:t>
      </w:r>
      <w:proofErr w:type="spellStart"/>
      <w:r w:rsidRPr="00EF2B1E">
        <w:rPr>
          <w:rFonts w:ascii="Times New Roman" w:hAnsi="Times New Roman" w:cs="Times New Roman"/>
          <w:color w:val="000000"/>
          <w:spacing w:val="10"/>
          <w:sz w:val="28"/>
          <w:szCs w:val="28"/>
        </w:rPr>
        <w:t>общеобразоват</w:t>
      </w:r>
      <w:proofErr w:type="spellEnd"/>
      <w:r w:rsidRPr="00EF2B1E">
        <w:rPr>
          <w:rFonts w:ascii="Times New Roman" w:hAnsi="Times New Roman" w:cs="Times New Roman"/>
          <w:color w:val="000000"/>
          <w:spacing w:val="10"/>
          <w:sz w:val="28"/>
          <w:szCs w:val="28"/>
        </w:rPr>
        <w:t xml:space="preserve">. </w:t>
      </w:r>
      <w:proofErr w:type="spellStart"/>
      <w:r w:rsidRPr="00EF2B1E">
        <w:rPr>
          <w:rFonts w:ascii="Times New Roman" w:hAnsi="Times New Roman" w:cs="Times New Roman"/>
          <w:color w:val="000000"/>
          <w:spacing w:val="10"/>
          <w:sz w:val="28"/>
          <w:szCs w:val="28"/>
        </w:rPr>
        <w:t>учрежд</w:t>
      </w:r>
      <w:proofErr w:type="spellEnd"/>
      <w:r w:rsidRPr="00EF2B1E">
        <w:rPr>
          <w:rFonts w:ascii="Times New Roman" w:hAnsi="Times New Roman" w:cs="Times New Roman"/>
          <w:color w:val="000000"/>
          <w:spacing w:val="10"/>
          <w:sz w:val="28"/>
          <w:szCs w:val="28"/>
        </w:rPr>
        <w:t xml:space="preserve">. / А.Т.Смирнов, Б.И.Мишин, </w:t>
      </w:r>
      <w:r w:rsidRPr="00EF2B1E">
        <w:rPr>
          <w:rFonts w:ascii="Times New Roman" w:hAnsi="Times New Roman" w:cs="Times New Roman"/>
          <w:color w:val="000000"/>
          <w:sz w:val="28"/>
          <w:szCs w:val="28"/>
        </w:rPr>
        <w:t xml:space="preserve">В.А.Васнев; под ред. А.Т.Смирнова. — 8-е изд., </w:t>
      </w:r>
      <w:proofErr w:type="spellStart"/>
      <w:r w:rsidRPr="00EF2B1E">
        <w:rPr>
          <w:rFonts w:ascii="Times New Roman" w:hAnsi="Times New Roman" w:cs="Times New Roman"/>
          <w:color w:val="000000"/>
          <w:sz w:val="28"/>
          <w:szCs w:val="28"/>
        </w:rPr>
        <w:t>перераб</w:t>
      </w:r>
      <w:proofErr w:type="spellEnd"/>
      <w:r w:rsidRPr="00EF2B1E">
        <w:rPr>
          <w:rFonts w:ascii="Times New Roman" w:hAnsi="Times New Roman" w:cs="Times New Roman"/>
          <w:color w:val="000000"/>
          <w:sz w:val="28"/>
          <w:szCs w:val="28"/>
        </w:rPr>
        <w:t xml:space="preserve">. – М., </w:t>
      </w:r>
      <w:r w:rsidRPr="00EF2B1E">
        <w:rPr>
          <w:rFonts w:ascii="Times New Roman" w:hAnsi="Times New Roman" w:cs="Times New Roman"/>
          <w:color w:val="000000"/>
          <w:spacing w:val="-3"/>
          <w:sz w:val="28"/>
          <w:szCs w:val="28"/>
        </w:rPr>
        <w:t>2007.</w:t>
      </w:r>
    </w:p>
    <w:p w:rsidR="00BA1E5D" w:rsidRPr="00EF2B1E" w:rsidRDefault="00BA1E5D" w:rsidP="00BA1E5D">
      <w:pPr>
        <w:numPr>
          <w:ilvl w:val="0"/>
          <w:numId w:val="6"/>
        </w:numPr>
        <w:shd w:val="clear" w:color="auto" w:fill="FFFFFF"/>
        <w:spacing w:after="0" w:line="240" w:lineRule="auto"/>
        <w:jc w:val="both"/>
        <w:rPr>
          <w:rFonts w:ascii="Times New Roman" w:hAnsi="Times New Roman" w:cs="Times New Roman"/>
          <w:sz w:val="28"/>
          <w:szCs w:val="28"/>
        </w:rPr>
      </w:pPr>
      <w:r w:rsidRPr="00EF2B1E">
        <w:rPr>
          <w:rFonts w:ascii="Times New Roman" w:hAnsi="Times New Roman" w:cs="Times New Roman"/>
          <w:color w:val="000000"/>
          <w:spacing w:val="10"/>
          <w:sz w:val="28"/>
          <w:szCs w:val="28"/>
        </w:rPr>
        <w:t xml:space="preserve"> Основы безопасности жизнедеятельности: справочник для учащихся / </w:t>
      </w:r>
      <w:r w:rsidRPr="00EF2B1E">
        <w:rPr>
          <w:rFonts w:ascii="Times New Roman" w:hAnsi="Times New Roman" w:cs="Times New Roman"/>
          <w:color w:val="000000"/>
          <w:spacing w:val="14"/>
          <w:sz w:val="28"/>
          <w:szCs w:val="28"/>
        </w:rPr>
        <w:t>[</w:t>
      </w:r>
      <w:proofErr w:type="spellStart"/>
      <w:r w:rsidRPr="00EF2B1E">
        <w:rPr>
          <w:rFonts w:ascii="Times New Roman" w:hAnsi="Times New Roman" w:cs="Times New Roman"/>
          <w:color w:val="000000"/>
          <w:spacing w:val="14"/>
          <w:sz w:val="28"/>
          <w:szCs w:val="28"/>
        </w:rPr>
        <w:t>А.Т.Смирнов</w:t>
      </w:r>
      <w:proofErr w:type="spellEnd"/>
      <w:r w:rsidRPr="00EF2B1E">
        <w:rPr>
          <w:rFonts w:ascii="Times New Roman" w:hAnsi="Times New Roman" w:cs="Times New Roman"/>
          <w:color w:val="000000"/>
          <w:spacing w:val="14"/>
          <w:sz w:val="28"/>
          <w:szCs w:val="28"/>
        </w:rPr>
        <w:t xml:space="preserve">, </w:t>
      </w:r>
      <w:proofErr w:type="spellStart"/>
      <w:r w:rsidRPr="00EF2B1E">
        <w:rPr>
          <w:rFonts w:ascii="Times New Roman" w:hAnsi="Times New Roman" w:cs="Times New Roman"/>
          <w:color w:val="000000"/>
          <w:spacing w:val="14"/>
          <w:sz w:val="28"/>
          <w:szCs w:val="28"/>
        </w:rPr>
        <w:t>Б.О.Хренников</w:t>
      </w:r>
      <w:proofErr w:type="spellEnd"/>
      <w:r w:rsidRPr="00EF2B1E">
        <w:rPr>
          <w:rFonts w:ascii="Times New Roman" w:hAnsi="Times New Roman" w:cs="Times New Roman"/>
          <w:color w:val="000000"/>
          <w:spacing w:val="14"/>
          <w:sz w:val="28"/>
          <w:szCs w:val="28"/>
        </w:rPr>
        <w:t xml:space="preserve">,      </w:t>
      </w:r>
      <w:proofErr w:type="spellStart"/>
      <w:r w:rsidRPr="00EF2B1E">
        <w:rPr>
          <w:rFonts w:ascii="Times New Roman" w:hAnsi="Times New Roman" w:cs="Times New Roman"/>
          <w:color w:val="000000"/>
          <w:spacing w:val="14"/>
          <w:sz w:val="28"/>
          <w:szCs w:val="28"/>
        </w:rPr>
        <w:t>Р.А.</w:t>
      </w:r>
      <w:proofErr w:type="gramStart"/>
      <w:r w:rsidRPr="00EF2B1E">
        <w:rPr>
          <w:rFonts w:ascii="Times New Roman" w:hAnsi="Times New Roman" w:cs="Times New Roman"/>
          <w:color w:val="000000"/>
          <w:spacing w:val="14"/>
          <w:sz w:val="28"/>
          <w:szCs w:val="28"/>
        </w:rPr>
        <w:t>Дурнев</w:t>
      </w:r>
      <w:proofErr w:type="spellEnd"/>
      <w:proofErr w:type="gramEnd"/>
      <w:r w:rsidRPr="00EF2B1E">
        <w:rPr>
          <w:rFonts w:ascii="Times New Roman" w:hAnsi="Times New Roman" w:cs="Times New Roman"/>
          <w:color w:val="000000"/>
          <w:spacing w:val="14"/>
          <w:sz w:val="28"/>
          <w:szCs w:val="28"/>
        </w:rPr>
        <w:t xml:space="preserve">, </w:t>
      </w:r>
      <w:proofErr w:type="spellStart"/>
      <w:r w:rsidRPr="00EF2B1E">
        <w:rPr>
          <w:rFonts w:ascii="Times New Roman" w:hAnsi="Times New Roman" w:cs="Times New Roman"/>
          <w:color w:val="000000"/>
          <w:spacing w:val="14"/>
          <w:sz w:val="28"/>
          <w:szCs w:val="28"/>
        </w:rPr>
        <w:t>Э.Н.Аюбов</w:t>
      </w:r>
      <w:proofErr w:type="spellEnd"/>
      <w:r w:rsidRPr="00EF2B1E">
        <w:rPr>
          <w:rFonts w:ascii="Times New Roman" w:hAnsi="Times New Roman" w:cs="Times New Roman"/>
          <w:color w:val="000000"/>
          <w:spacing w:val="14"/>
          <w:sz w:val="28"/>
          <w:szCs w:val="28"/>
        </w:rPr>
        <w:t xml:space="preserve">]; под ред. </w:t>
      </w:r>
      <w:r w:rsidRPr="00EF2B1E">
        <w:rPr>
          <w:rFonts w:ascii="Times New Roman" w:hAnsi="Times New Roman" w:cs="Times New Roman"/>
          <w:color w:val="000000"/>
          <w:spacing w:val="1"/>
          <w:sz w:val="28"/>
          <w:szCs w:val="28"/>
        </w:rPr>
        <w:t>А.Т.Смирнова. – М., 2007.</w:t>
      </w:r>
    </w:p>
    <w:p w:rsidR="00BA1E5D" w:rsidRPr="00EF2B1E" w:rsidRDefault="00BA1E5D" w:rsidP="00BA1E5D">
      <w:pPr>
        <w:shd w:val="clear" w:color="auto" w:fill="FFFFFF"/>
        <w:spacing w:after="0" w:line="240" w:lineRule="auto"/>
        <w:jc w:val="both"/>
        <w:rPr>
          <w:sz w:val="28"/>
          <w:szCs w:val="28"/>
        </w:rPr>
      </w:pPr>
    </w:p>
    <w:p w:rsidR="00BA1E5D" w:rsidRPr="00EF2B1E" w:rsidRDefault="00BA1E5D" w:rsidP="00BA1E5D">
      <w:pPr>
        <w:tabs>
          <w:tab w:val="left" w:pos="1276"/>
        </w:tabs>
        <w:spacing w:after="0" w:line="240" w:lineRule="auto"/>
        <w:jc w:val="center"/>
        <w:rPr>
          <w:rFonts w:ascii="Times New Roman" w:hAnsi="Times New Roman" w:cs="Times New Roman"/>
          <w:b/>
          <w:sz w:val="28"/>
          <w:szCs w:val="28"/>
        </w:rPr>
      </w:pPr>
      <w:r w:rsidRPr="00EF2B1E">
        <w:rPr>
          <w:rFonts w:ascii="Times New Roman" w:hAnsi="Times New Roman" w:cs="Times New Roman"/>
          <w:b/>
          <w:sz w:val="28"/>
          <w:szCs w:val="28"/>
        </w:rPr>
        <w:t>Нормативные документы</w:t>
      </w:r>
    </w:p>
    <w:p w:rsidR="00BA1E5D" w:rsidRPr="00EF2B1E" w:rsidRDefault="00BA1E5D" w:rsidP="00BA1E5D">
      <w:pPr>
        <w:spacing w:after="0" w:line="240" w:lineRule="auto"/>
        <w:ind w:firstLine="708"/>
        <w:jc w:val="both"/>
        <w:rPr>
          <w:rFonts w:ascii="Times New Roman" w:hAnsi="Times New Roman" w:cs="Times New Roman"/>
          <w:spacing w:val="-19"/>
          <w:sz w:val="28"/>
          <w:szCs w:val="28"/>
        </w:rPr>
      </w:pPr>
      <w:r w:rsidRPr="00EF2B1E">
        <w:rPr>
          <w:rFonts w:ascii="Times New Roman" w:hAnsi="Times New Roman" w:cs="Times New Roman"/>
          <w:color w:val="000000"/>
          <w:sz w:val="28"/>
          <w:szCs w:val="28"/>
        </w:rPr>
        <w:t xml:space="preserve">Федеральные законы «О статусе военнослужащих», «О воинской </w:t>
      </w:r>
      <w:r w:rsidRPr="00EF2B1E">
        <w:rPr>
          <w:rFonts w:ascii="Times New Roman" w:hAnsi="Times New Roman" w:cs="Times New Roman"/>
          <w:color w:val="000000"/>
          <w:spacing w:val="-1"/>
          <w:sz w:val="28"/>
          <w:szCs w:val="28"/>
        </w:rPr>
        <w:t xml:space="preserve">обязанности и военной службе», «Об альтернативной гражданской службе», </w:t>
      </w:r>
      <w:r w:rsidRPr="00EF2B1E">
        <w:rPr>
          <w:rFonts w:ascii="Times New Roman" w:hAnsi="Times New Roman" w:cs="Times New Roman"/>
          <w:color w:val="000000"/>
          <w:sz w:val="28"/>
          <w:szCs w:val="28"/>
        </w:rPr>
        <w:t xml:space="preserve">«О внесении изменений в Федеральный закон «О воинской обязанности и военной службе» № 61-ФЗ и статью 14 Закона РФ «Об образовании», «О противодействии терроризму» // Собрание законодательства Российской </w:t>
      </w:r>
      <w:r w:rsidRPr="00EF2B1E">
        <w:rPr>
          <w:rFonts w:ascii="Times New Roman" w:hAnsi="Times New Roman" w:cs="Times New Roman"/>
          <w:color w:val="000000"/>
          <w:spacing w:val="2"/>
          <w:sz w:val="28"/>
          <w:szCs w:val="28"/>
        </w:rPr>
        <w:t>Федерации: официальное издание. – М., 1993—2007.</w:t>
      </w:r>
    </w:p>
    <w:p w:rsidR="00BA1E5D" w:rsidRPr="00EF2B1E" w:rsidRDefault="00BA1E5D" w:rsidP="00BA1E5D">
      <w:pPr>
        <w:tabs>
          <w:tab w:val="left" w:pos="1276"/>
        </w:tabs>
        <w:spacing w:after="0" w:line="240" w:lineRule="auto"/>
        <w:jc w:val="center"/>
        <w:rPr>
          <w:rFonts w:ascii="Times New Roman" w:hAnsi="Times New Roman" w:cs="Times New Roman"/>
          <w:b/>
          <w:sz w:val="28"/>
          <w:szCs w:val="28"/>
        </w:rPr>
      </w:pPr>
    </w:p>
    <w:p w:rsidR="00BA1E5D" w:rsidRPr="00EF2B1E" w:rsidRDefault="00BA1E5D" w:rsidP="00BA1E5D">
      <w:pPr>
        <w:tabs>
          <w:tab w:val="left" w:pos="1276"/>
        </w:tabs>
        <w:spacing w:after="0" w:line="240" w:lineRule="auto"/>
        <w:jc w:val="center"/>
        <w:rPr>
          <w:rFonts w:ascii="Times New Roman" w:hAnsi="Times New Roman" w:cs="Times New Roman"/>
          <w:b/>
          <w:sz w:val="28"/>
          <w:szCs w:val="28"/>
        </w:rPr>
      </w:pPr>
    </w:p>
    <w:p w:rsidR="00BA1E5D" w:rsidRPr="00EF2B1E" w:rsidRDefault="00BA1E5D" w:rsidP="00BA1E5D">
      <w:pPr>
        <w:tabs>
          <w:tab w:val="left" w:pos="1276"/>
        </w:tabs>
        <w:spacing w:after="0" w:line="240" w:lineRule="auto"/>
        <w:jc w:val="center"/>
        <w:rPr>
          <w:rFonts w:ascii="Times New Roman" w:hAnsi="Times New Roman" w:cs="Times New Roman"/>
          <w:b/>
          <w:sz w:val="28"/>
          <w:szCs w:val="28"/>
        </w:rPr>
      </w:pPr>
      <w:r w:rsidRPr="00EF2B1E">
        <w:rPr>
          <w:rFonts w:ascii="Times New Roman" w:hAnsi="Times New Roman" w:cs="Times New Roman"/>
          <w:b/>
          <w:sz w:val="28"/>
          <w:szCs w:val="28"/>
        </w:rPr>
        <w:t>Информационные ресурсы</w:t>
      </w:r>
    </w:p>
    <w:p w:rsidR="00BA1E5D" w:rsidRPr="00EF2B1E" w:rsidRDefault="00BA1E5D" w:rsidP="00BA1E5D">
      <w:pPr>
        <w:tabs>
          <w:tab w:val="num" w:pos="0"/>
          <w:tab w:val="left" w:pos="1276"/>
        </w:tabs>
        <w:spacing w:after="0" w:line="240" w:lineRule="auto"/>
        <w:ind w:firstLine="709"/>
        <w:jc w:val="both"/>
        <w:rPr>
          <w:rFonts w:ascii="Times New Roman" w:hAnsi="Times New Roman" w:cs="Times New Roman"/>
          <w:sz w:val="28"/>
          <w:szCs w:val="28"/>
        </w:rPr>
      </w:pPr>
    </w:p>
    <w:p w:rsidR="00BA1E5D" w:rsidRPr="00EF2B1E" w:rsidRDefault="00C46439" w:rsidP="00BA1E5D">
      <w:pPr>
        <w:numPr>
          <w:ilvl w:val="0"/>
          <w:numId w:val="6"/>
        </w:numPr>
        <w:tabs>
          <w:tab w:val="left" w:pos="1276"/>
        </w:tabs>
        <w:spacing w:after="0" w:line="240" w:lineRule="auto"/>
        <w:jc w:val="both"/>
        <w:rPr>
          <w:rFonts w:ascii="Times New Roman" w:hAnsi="Times New Roman" w:cs="Times New Roman"/>
          <w:b/>
          <w:sz w:val="28"/>
          <w:szCs w:val="28"/>
        </w:rPr>
      </w:pPr>
      <w:hyperlink r:id="rId9" w:history="1">
        <w:r w:rsidR="00BA1E5D" w:rsidRPr="00EF2B1E">
          <w:rPr>
            <w:rFonts w:ascii="Times New Roman" w:hAnsi="Times New Roman" w:cs="Times New Roman"/>
            <w:iCs/>
            <w:color w:val="0000FF"/>
            <w:sz w:val="28"/>
            <w:szCs w:val="28"/>
            <w:u w:val="single"/>
          </w:rPr>
          <w:t>http://www.onecomplex.ru/</w:t>
        </w:r>
      </w:hyperlink>
    </w:p>
    <w:p w:rsidR="00324F6B" w:rsidRPr="00EF2B1E" w:rsidRDefault="00324F6B" w:rsidP="00324F6B">
      <w:pPr>
        <w:rPr>
          <w:rFonts w:ascii="Times New Roman" w:eastAsia="Times New Roman" w:hAnsi="Times New Roman" w:cs="Times New Roman"/>
          <w:b/>
          <w:bCs/>
          <w:color w:val="000000"/>
          <w:sz w:val="28"/>
          <w:szCs w:val="28"/>
          <w:lang w:val="en-US"/>
        </w:rPr>
      </w:pPr>
    </w:p>
    <w:p w:rsidR="00324F6B" w:rsidRPr="00EF2B1E" w:rsidRDefault="00324F6B" w:rsidP="00324F6B">
      <w:pPr>
        <w:rPr>
          <w:sz w:val="28"/>
          <w:szCs w:val="28"/>
        </w:rPr>
      </w:pPr>
    </w:p>
    <w:sectPr w:rsidR="00324F6B" w:rsidRPr="00EF2B1E" w:rsidSect="00C34C6E">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39" w:rsidRDefault="00C46439" w:rsidP="00905CD3">
      <w:pPr>
        <w:spacing w:after="0" w:line="240" w:lineRule="auto"/>
      </w:pPr>
      <w:r>
        <w:separator/>
      </w:r>
    </w:p>
  </w:endnote>
  <w:endnote w:type="continuationSeparator" w:id="0">
    <w:p w:rsidR="00C46439" w:rsidRDefault="00C46439" w:rsidP="0090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39" w:rsidRDefault="00C46439" w:rsidP="00905CD3">
      <w:pPr>
        <w:spacing w:after="0" w:line="240" w:lineRule="auto"/>
      </w:pPr>
      <w:r>
        <w:separator/>
      </w:r>
    </w:p>
  </w:footnote>
  <w:footnote w:type="continuationSeparator" w:id="0">
    <w:p w:rsidR="00C46439" w:rsidRDefault="00C46439" w:rsidP="00905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219"/>
      <w:docPartObj>
        <w:docPartGallery w:val="Page Numbers (Top of Page)"/>
        <w:docPartUnique/>
      </w:docPartObj>
    </w:sdtPr>
    <w:sdtEndPr/>
    <w:sdtContent>
      <w:p w:rsidR="00905CD3" w:rsidRDefault="00723DC2">
        <w:pPr>
          <w:pStyle w:val="a4"/>
          <w:jc w:val="center"/>
        </w:pPr>
        <w:r>
          <w:fldChar w:fldCharType="begin"/>
        </w:r>
        <w:r>
          <w:instrText xml:space="preserve"> PAGE   \* MERGEFORMAT </w:instrText>
        </w:r>
        <w:r>
          <w:fldChar w:fldCharType="separate"/>
        </w:r>
        <w:r w:rsidR="00BD72C7">
          <w:rPr>
            <w:noProof/>
          </w:rPr>
          <w:t>6</w:t>
        </w:r>
        <w:r>
          <w:rPr>
            <w:noProof/>
          </w:rPr>
          <w:fldChar w:fldCharType="end"/>
        </w:r>
      </w:p>
    </w:sdtContent>
  </w:sdt>
  <w:p w:rsidR="00905CD3" w:rsidRDefault="00905CD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C5F"/>
    <w:multiLevelType w:val="multilevel"/>
    <w:tmpl w:val="E744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E7821"/>
    <w:multiLevelType w:val="multilevel"/>
    <w:tmpl w:val="A086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D142F6"/>
    <w:multiLevelType w:val="hybridMultilevel"/>
    <w:tmpl w:val="75047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66460"/>
    <w:multiLevelType w:val="hybridMultilevel"/>
    <w:tmpl w:val="09F6A824"/>
    <w:lvl w:ilvl="0" w:tplc="16A2B0D2">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5C26EEB"/>
    <w:multiLevelType w:val="hybridMultilevel"/>
    <w:tmpl w:val="031ECED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4B9A1B2C"/>
    <w:multiLevelType w:val="hybridMultilevel"/>
    <w:tmpl w:val="7C1A5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4F6B"/>
    <w:rsid w:val="00324F6B"/>
    <w:rsid w:val="005174DB"/>
    <w:rsid w:val="005D43A9"/>
    <w:rsid w:val="006B622F"/>
    <w:rsid w:val="00723DC2"/>
    <w:rsid w:val="0072609C"/>
    <w:rsid w:val="00897226"/>
    <w:rsid w:val="00905CD3"/>
    <w:rsid w:val="00BA1E5D"/>
    <w:rsid w:val="00BB0AE6"/>
    <w:rsid w:val="00BD72C7"/>
    <w:rsid w:val="00C34C6E"/>
    <w:rsid w:val="00C46439"/>
    <w:rsid w:val="00EB30B2"/>
    <w:rsid w:val="00EF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6E"/>
  </w:style>
  <w:style w:type="paragraph" w:styleId="1">
    <w:name w:val="heading 1"/>
    <w:basedOn w:val="a"/>
    <w:next w:val="a"/>
    <w:link w:val="10"/>
    <w:uiPriority w:val="9"/>
    <w:qFormat/>
    <w:rsid w:val="00BA1E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05CD3"/>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5C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5CD3"/>
  </w:style>
  <w:style w:type="paragraph" w:styleId="a6">
    <w:name w:val="footer"/>
    <w:basedOn w:val="a"/>
    <w:link w:val="a7"/>
    <w:uiPriority w:val="99"/>
    <w:semiHidden/>
    <w:unhideWhenUsed/>
    <w:rsid w:val="00905CD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05CD3"/>
  </w:style>
  <w:style w:type="character" w:customStyle="1" w:styleId="40">
    <w:name w:val="Заголовок 4 Знак"/>
    <w:basedOn w:val="a0"/>
    <w:link w:val="4"/>
    <w:uiPriority w:val="9"/>
    <w:semiHidden/>
    <w:rsid w:val="00905CD3"/>
    <w:rPr>
      <w:rFonts w:ascii="Calibri" w:eastAsia="Times New Roman" w:hAnsi="Calibri" w:cs="Times New Roman"/>
      <w:b/>
      <w:bCs/>
      <w:sz w:val="28"/>
      <w:szCs w:val="28"/>
    </w:rPr>
  </w:style>
  <w:style w:type="character" w:customStyle="1" w:styleId="10">
    <w:name w:val="Заголовок 1 Знак"/>
    <w:basedOn w:val="a0"/>
    <w:link w:val="1"/>
    <w:uiPriority w:val="9"/>
    <w:rsid w:val="00BA1E5D"/>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BA1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4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ecompl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4645</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Соколова Е.</cp:lastModifiedBy>
  <cp:revision>6</cp:revision>
  <cp:lastPrinted>2013-12-10T05:09:00Z</cp:lastPrinted>
  <dcterms:created xsi:type="dcterms:W3CDTF">2013-12-09T04:17:00Z</dcterms:created>
  <dcterms:modified xsi:type="dcterms:W3CDTF">2018-11-20T09:35:00Z</dcterms:modified>
</cp:coreProperties>
</file>